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Cs w:val="21"/>
        </w:rPr>
      </w:pPr>
      <w:bookmarkStart w:id="0" w:name="_Hlk486944089"/>
    </w:p>
    <w:p>
      <w:pPr>
        <w:jc w:val="center"/>
        <w:rPr>
          <w:rFonts w:ascii="黑体" w:hAnsi="黑体" w:eastAsia="黑体"/>
          <w:b/>
          <w:bCs/>
          <w:szCs w:val="21"/>
        </w:rPr>
      </w:pPr>
      <w:r>
        <w:rPr>
          <w:rFonts w:hint="eastAsia" w:ascii="黑体" w:hAnsi="黑体" w:eastAsia="黑体"/>
          <w:b/>
          <w:bCs/>
          <w:szCs w:val="21"/>
        </w:rPr>
        <w:t xml:space="preserve"> </w:t>
      </w:r>
      <w:r>
        <w:rPr>
          <w:rFonts w:ascii="黑体" w:hAnsi="黑体" w:eastAsia="黑体"/>
          <w:b/>
          <w:bCs/>
          <w:szCs w:val="21"/>
        </w:rPr>
        <w:t xml:space="preserve">                                              </w:t>
      </w:r>
      <w:r>
        <w:rPr>
          <w:rFonts w:hint="eastAsia" w:ascii="黑体" w:hAnsi="黑体" w:eastAsia="黑体"/>
          <w:b/>
          <w:bCs/>
          <w:szCs w:val="21"/>
        </w:rPr>
        <w:t>申请书编号：</w:t>
      </w:r>
    </w:p>
    <w:p>
      <w:pPr>
        <w:jc w:val="center"/>
        <w:rPr>
          <w:rFonts w:ascii="宋体" w:hAnsi="宋体" w:eastAsia="宋体"/>
          <w:b/>
          <w:bCs/>
          <w:szCs w:val="21"/>
        </w:rPr>
      </w:pPr>
    </w:p>
    <w:p>
      <w:pPr>
        <w:rPr>
          <w:rFonts w:ascii="宋体" w:hAnsi="宋体" w:cs="宋体-18030"/>
          <w:b/>
          <w:szCs w:val="21"/>
        </w:rPr>
      </w:pPr>
    </w:p>
    <w:p>
      <w:pP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r>
        <w:rPr>
          <w:rFonts w:hint="eastAsia" w:ascii="宋体" w:eastAsia="宋体"/>
          <w:b/>
          <w:sz w:val="52"/>
          <w:szCs w:val="52"/>
        </w:rPr>
        <w:drawing>
          <wp:inline distT="0" distB="0" distL="114300" distR="114300">
            <wp:extent cx="1309370" cy="1309370"/>
            <wp:effectExtent l="0" t="0" r="5080" b="5080"/>
            <wp:docPr id="3" name="图片 1" descr="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标志"/>
                    <pic:cNvPicPr>
                      <a:picLocks noChangeAspect="1"/>
                    </pic:cNvPicPr>
                  </pic:nvPicPr>
                  <pic:blipFill>
                    <a:blip r:embed="rId10" cstate="print"/>
                    <a:stretch>
                      <a:fillRect/>
                    </a:stretch>
                  </pic:blipFill>
                  <pic:spPr>
                    <a:xfrm>
                      <a:off x="0" y="0"/>
                      <a:ext cx="1309370" cy="1309370"/>
                    </a:xfrm>
                    <a:prstGeom prst="rect">
                      <a:avLst/>
                    </a:prstGeom>
                    <a:noFill/>
                    <a:ln>
                      <a:noFill/>
                    </a:ln>
                  </pic:spPr>
                </pic:pic>
              </a:graphicData>
            </a:graphic>
          </wp:inline>
        </w:drawing>
      </w: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spacing w:line="360" w:lineRule="auto"/>
        <w:jc w:val="center"/>
        <w:rPr>
          <w:rFonts w:ascii="宋体" w:hAnsi="宋体" w:cs="Arial Unicode MS"/>
          <w:b/>
          <w:bCs/>
          <w:color w:val="333333"/>
          <w:sz w:val="72"/>
          <w:szCs w:val="72"/>
        </w:rPr>
      </w:pPr>
      <w:r>
        <w:rPr>
          <w:rFonts w:hint="eastAsia" w:ascii="宋体" w:hAnsi="宋体"/>
          <w:b/>
          <w:bCs/>
          <w:sz w:val="72"/>
          <w:szCs w:val="72"/>
        </w:rPr>
        <w:t>认</w:t>
      </w:r>
      <w:r>
        <w:rPr>
          <w:rFonts w:ascii="宋体" w:hAnsi="宋体"/>
          <w:b/>
          <w:bCs/>
          <w:sz w:val="72"/>
          <w:szCs w:val="72"/>
        </w:rPr>
        <w:t xml:space="preserve"> </w:t>
      </w:r>
      <w:r>
        <w:rPr>
          <w:rFonts w:hint="eastAsia" w:ascii="宋体" w:hAnsi="宋体"/>
          <w:b/>
          <w:bCs/>
          <w:sz w:val="72"/>
          <w:szCs w:val="72"/>
        </w:rPr>
        <w:t>证</w:t>
      </w:r>
      <w:r>
        <w:rPr>
          <w:rFonts w:ascii="宋体" w:hAnsi="宋体"/>
          <w:b/>
          <w:bCs/>
          <w:sz w:val="72"/>
          <w:szCs w:val="72"/>
        </w:rPr>
        <w:t xml:space="preserve"> </w:t>
      </w:r>
      <w:r>
        <w:rPr>
          <w:rFonts w:hint="eastAsia" w:ascii="宋体" w:hAnsi="宋体"/>
          <w:b/>
          <w:bCs/>
          <w:sz w:val="72"/>
          <w:szCs w:val="72"/>
        </w:rPr>
        <w:t>申 请 书</w:t>
      </w:r>
    </w:p>
    <w:p>
      <w:pPr>
        <w:jc w:val="center"/>
        <w:rPr>
          <w:rFonts w:ascii="黑体" w:hAnsi="黑体" w:eastAsia="黑体"/>
          <w:b/>
          <w:bCs/>
          <w:sz w:val="52"/>
          <w:szCs w:val="52"/>
        </w:rPr>
      </w:pPr>
    </w:p>
    <w:p>
      <w:pPr>
        <w:jc w:val="center"/>
        <w:rPr>
          <w:rFonts w:ascii="黑体" w:hAnsi="黑体" w:eastAsia="黑体"/>
          <w:b/>
          <w:bCs/>
          <w:sz w:val="52"/>
          <w:szCs w:val="52"/>
        </w:rPr>
      </w:pPr>
    </w:p>
    <w:p>
      <w:pPr>
        <w:rPr>
          <w:rFonts w:ascii="黑体" w:hAnsi="黑体" w:eastAsia="黑体"/>
          <w:bCs/>
          <w:sz w:val="40"/>
          <w:szCs w:val="40"/>
        </w:rPr>
      </w:pPr>
    </w:p>
    <w:p>
      <w:pPr>
        <w:rPr>
          <w:rFonts w:ascii="黑体" w:hAnsi="黑体" w:eastAsia="黑体"/>
          <w:bCs/>
          <w:sz w:val="40"/>
          <w:szCs w:val="40"/>
        </w:rPr>
      </w:pPr>
    </w:p>
    <w:p>
      <w:pPr>
        <w:rPr>
          <w:rFonts w:ascii="黑体" w:hAnsi="黑体" w:eastAsia="黑体"/>
          <w:bCs/>
          <w:sz w:val="40"/>
          <w:szCs w:val="40"/>
        </w:rPr>
      </w:pPr>
    </w:p>
    <w:p>
      <w:pPr>
        <w:jc w:val="center"/>
        <w:rPr>
          <w:rFonts w:ascii="宋体" w:hAnsi="宋体" w:eastAsia="黑体"/>
          <w:bCs/>
          <w:color w:val="0070C0"/>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titlePg/>
          <w:docGrid w:type="lines" w:linePitch="312" w:charSpace="0"/>
        </w:sectPr>
      </w:pPr>
      <w:r>
        <w:rPr>
          <w:rFonts w:hint="eastAsia" w:ascii="黑体" w:hAnsi="黑体" w:eastAsia="黑体"/>
          <w:bCs/>
          <w:sz w:val="28"/>
          <w:szCs w:val="40"/>
        </w:rPr>
        <w:t>申请组织名称：</w:t>
      </w:r>
    </w:p>
    <w:bookmarkEnd w:id="0"/>
    <w:tbl>
      <w:tblPr>
        <w:tblStyle w:val="8"/>
        <w:tblW w:w="10506"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965"/>
        <w:gridCol w:w="2702"/>
        <w:gridCol w:w="1185"/>
        <w:gridCol w:w="1605"/>
        <w:gridCol w:w="1099"/>
        <w:gridCol w:w="195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1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申请组织全称</w:t>
            </w:r>
          </w:p>
        </w:tc>
        <w:tc>
          <w:tcPr>
            <w:tcW w:w="8541" w:type="dxa"/>
            <w:gridSpan w:val="5"/>
            <w:tcBorders>
              <w:top w:val="single" w:color="auto" w:sz="1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aps/>
                <w:color w:val="auto"/>
                <w:szCs w:val="21"/>
                <w:highlight w:val="none"/>
              </w:rPr>
              <w:t>注册</w:t>
            </w:r>
            <w:r>
              <w:rPr>
                <w:rFonts w:hint="eastAsia" w:ascii="宋体" w:hAnsi="宋体" w:eastAsia="宋体"/>
                <w:b w:val="0"/>
                <w:bCs w:val="0"/>
                <w:color w:val="auto"/>
                <w:szCs w:val="21"/>
                <w:highlight w:val="none"/>
              </w:rPr>
              <w:t>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cs="Times New Roman"/>
                <w:b w:val="0"/>
                <w:bCs w:val="0"/>
                <w:color w:val="auto"/>
                <w:sz w:val="24"/>
                <w:szCs w:val="24"/>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办公地址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 </w:t>
            </w: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生产/经营地址</w:t>
            </w:r>
          </w:p>
        </w:tc>
        <w:tc>
          <w:tcPr>
            <w:tcW w:w="5492" w:type="dxa"/>
            <w:gridSpan w:val="3"/>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邮编</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统一社会信用代码</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left"/>
              <w:textAlignment w:val="auto"/>
              <w:rPr>
                <w:rFonts w:ascii="宋体" w:hAnsi="宋体" w:eastAsia="宋体"/>
                <w:b w:val="0"/>
                <w:bCs w:val="0"/>
                <w:color w:val="auto"/>
                <w:sz w:val="18"/>
                <w:szCs w:val="18"/>
                <w:highlight w:val="none"/>
              </w:rPr>
            </w:pPr>
          </w:p>
        </w:tc>
        <w:tc>
          <w:tcPr>
            <w:tcW w:w="118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法人代表</w:t>
            </w:r>
          </w:p>
        </w:tc>
        <w:tc>
          <w:tcPr>
            <w:tcW w:w="160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注册资本</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最高管理者</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固定电话</w:t>
            </w:r>
          </w:p>
        </w:tc>
        <w:tc>
          <w:tcPr>
            <w:tcW w:w="1605"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手机</w:t>
            </w:r>
          </w:p>
        </w:tc>
        <w:tc>
          <w:tcPr>
            <w:tcW w:w="1950" w:type="dxa"/>
            <w:tcBorders>
              <w:top w:val="single" w:color="auto" w:sz="2" w:space="0"/>
              <w:left w:val="single" w:color="auto" w:sz="2" w:space="0"/>
              <w:bottom w:val="single" w:color="auto" w:sz="2" w:space="0"/>
              <w:right w:val="single" w:color="auto" w:sz="1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联系人</w:t>
            </w:r>
          </w:p>
        </w:tc>
        <w:tc>
          <w:tcPr>
            <w:tcW w:w="2702"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2" w:space="0"/>
              <w:bottom w:val="single" w:color="auto" w:sz="2" w:space="0"/>
              <w:right w:val="single" w:color="auto" w:sz="4"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固定电话</w:t>
            </w:r>
          </w:p>
        </w:tc>
        <w:tc>
          <w:tcPr>
            <w:tcW w:w="1605" w:type="dxa"/>
            <w:tcBorders>
              <w:top w:val="single" w:color="auto" w:sz="2" w:space="0"/>
              <w:left w:val="single" w:color="auto" w:sz="4"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2" w:space="0"/>
              <w:bottom w:val="single" w:color="auto" w:sz="2" w:space="0"/>
              <w:right w:val="single" w:color="auto" w:sz="2" w:space="0"/>
            </w:tcBorders>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手机</w:t>
            </w:r>
          </w:p>
        </w:tc>
        <w:tc>
          <w:tcPr>
            <w:tcW w:w="1950" w:type="dxa"/>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before="60" w:after="60" w:line="320" w:lineRule="exact"/>
              <w:jc w:val="left"/>
              <w:textAlignment w:val="auto"/>
              <w:rPr>
                <w:rFonts w:ascii="宋体" w:hAnsi="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联系人职务</w:t>
            </w:r>
          </w:p>
        </w:tc>
        <w:tc>
          <w:tcPr>
            <w:tcW w:w="2702" w:type="dxa"/>
            <w:tcBorders>
              <w:top w:val="single" w:color="auto" w:sz="2" w:space="0"/>
              <w:left w:val="single" w:color="auto" w:sz="2" w:space="0"/>
              <w:bottom w:val="single" w:color="auto" w:sz="4" w:space="0"/>
              <w:right w:val="single" w:color="auto" w:sz="4" w:space="0"/>
            </w:tcBorders>
            <w:vAlign w:val="center"/>
          </w:tcPr>
          <w:p>
            <w:pPr>
              <w:keepNext w:val="0"/>
              <w:keepLines w:val="0"/>
              <w:pageBreakBefore w:val="0"/>
              <w:kinsoku/>
              <w:wordWrap/>
              <w:overflowPunct/>
              <w:topLinePunct w:val="0"/>
              <w:bidi w:val="0"/>
              <w:spacing w:before="60" w:after="60" w:line="320" w:lineRule="exact"/>
              <w:jc w:val="left"/>
              <w:textAlignment w:val="auto"/>
              <w:rPr>
                <w:rFonts w:ascii="宋体" w:hAnsi="宋体" w:eastAsia="宋体"/>
                <w:b w:val="0"/>
                <w:bCs w:val="0"/>
                <w:color w:val="auto"/>
                <w:szCs w:val="21"/>
                <w:highlight w:val="none"/>
              </w:rPr>
            </w:pPr>
          </w:p>
        </w:tc>
        <w:tc>
          <w:tcPr>
            <w:tcW w:w="1185"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aps/>
                <w:color w:val="auto"/>
                <w:szCs w:val="21"/>
                <w:highlight w:val="none"/>
              </w:rPr>
            </w:pPr>
            <w:r>
              <w:rPr>
                <w:rFonts w:hint="eastAsia" w:ascii="宋体" w:hAnsi="宋体" w:eastAsia="宋体"/>
                <w:b w:val="0"/>
                <w:bCs w:val="0"/>
                <w:caps/>
                <w:color w:val="auto"/>
                <w:szCs w:val="21"/>
                <w:highlight w:val="none"/>
              </w:rPr>
              <w:t>电子邮件</w:t>
            </w:r>
          </w:p>
        </w:tc>
        <w:tc>
          <w:tcPr>
            <w:tcW w:w="1605"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p>
        </w:tc>
        <w:tc>
          <w:tcPr>
            <w:tcW w:w="1099"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传真</w:t>
            </w:r>
          </w:p>
        </w:tc>
        <w:tc>
          <w:tcPr>
            <w:tcW w:w="1950" w:type="dxa"/>
            <w:tcBorders>
              <w:top w:val="single" w:color="auto" w:sz="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pacing w:line="320" w:lineRule="exact"/>
              <w:jc w:val="left"/>
              <w:textAlignment w:val="auto"/>
              <w:rPr>
                <w:rFonts w:ascii="宋体" w:hAnsi="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申请方网址</w:t>
            </w: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before="60" w:after="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认证领域及</w:t>
            </w:r>
          </w:p>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认证类型</w:t>
            </w: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□QMS:</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□EMS:</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□OHSMS:□初次认证,□再认证,□转换认证,□其他</w:t>
            </w:r>
            <w:bookmarkStart w:id="1" w:name="Text53"/>
            <w:r>
              <w:rPr>
                <w:rFonts w:hint="eastAsia" w:ascii="宋体" w:hAnsi="宋体" w:eastAsia="宋体"/>
                <w:b w:val="0"/>
                <w:bCs w:val="0"/>
                <w:color w:val="auto"/>
                <w:szCs w:val="21"/>
                <w:highlight w:val="none"/>
              </w:rPr>
              <w:t>_________</w:t>
            </w:r>
            <w:bookmarkEnd w:id="1"/>
          </w:p>
          <w:p>
            <w:pPr>
              <w:keepNext w:val="0"/>
              <w:keepLines w:val="0"/>
              <w:pageBreakBefore w:val="0"/>
              <w:kinsoku/>
              <w:wordWrap/>
              <w:overflowPunct/>
              <w:topLinePunct w:val="0"/>
              <w:bidi w:val="0"/>
              <w:spacing w:line="320" w:lineRule="exact"/>
              <w:textAlignment w:val="auto"/>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sym w:font="Wingdings 2" w:char="00A3"/>
            </w:r>
            <w:r>
              <w:rPr>
                <w:rFonts w:hint="eastAsia" w:ascii="宋体" w:hAnsi="宋体" w:eastAsia="宋体"/>
                <w:b w:val="0"/>
                <w:bCs w:val="0"/>
                <w:color w:val="auto"/>
                <w:szCs w:val="21"/>
                <w:highlight w:val="none"/>
                <w:lang w:val="en-US" w:eastAsia="zh-CN"/>
              </w:rPr>
              <w:t xml:space="preserve">FSMS: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de-DE"/>
              </w:rPr>
              <w:t>HACCP</w:t>
            </w:r>
            <w:r>
              <w:rPr>
                <w:rFonts w:hint="eastAsia" w:ascii="宋体" w:hAnsi="宋体" w:eastAsia="宋体"/>
                <w:b w:val="0"/>
                <w:bCs w:val="0"/>
                <w:color w:val="auto"/>
                <w:szCs w:val="21"/>
                <w:highlight w:val="none"/>
                <w:lang w:val="en-US" w:eastAsia="zh-CN"/>
              </w:rPr>
              <w:t>:</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反贿赂管理体系</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合规管理体系</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供应链安全管理体系</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sym w:font="Wingdings 2" w:char="00A3"/>
            </w:r>
            <w:r>
              <w:rPr>
                <w:rFonts w:hint="eastAsia" w:ascii="宋体" w:hAnsi="宋体" w:eastAsia="宋体"/>
                <w:b w:val="0"/>
                <w:bCs w:val="0"/>
                <w:color w:val="auto"/>
                <w:szCs w:val="21"/>
                <w:highlight w:val="none"/>
                <w:lang w:val="en-US" w:eastAsia="zh-CN"/>
              </w:rPr>
              <w:t xml:space="preserve">社会责任管理体系: </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诚信管理体系:</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医疗器械质量管理体系</w:t>
            </w:r>
            <w:r>
              <w:rPr>
                <w:rFonts w:hint="eastAsia" w:ascii="宋体" w:hAnsi="宋体" w:eastAsia="宋体"/>
                <w:b w:val="0"/>
                <w:bCs w:val="0"/>
                <w:color w:val="auto"/>
                <w:szCs w:val="21"/>
                <w:highlight w:val="none"/>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cyan"/>
              </w:rPr>
            </w:pPr>
            <w:r>
              <w:rPr>
                <w:rFonts w:hint="eastAsia" w:ascii="宋体" w:hAnsi="宋体" w:eastAsia="宋体"/>
                <w:b w:val="0"/>
                <w:bCs w:val="0"/>
                <w:color w:val="auto"/>
                <w:szCs w:val="21"/>
                <w:highlight w:val="cyan"/>
              </w:rPr>
              <w:t>□工程建设施工企业</w:t>
            </w:r>
            <w:r>
              <w:rPr>
                <w:rFonts w:hint="eastAsia" w:ascii="宋体" w:hAnsi="宋体" w:eastAsia="宋体"/>
                <w:b w:val="0"/>
                <w:bCs w:val="0"/>
                <w:color w:val="auto"/>
                <w:szCs w:val="21"/>
                <w:highlight w:val="cyan"/>
                <w:lang w:val="en-US" w:eastAsia="zh-CN"/>
              </w:rPr>
              <w:t>质量管理体系</w:t>
            </w:r>
            <w:r>
              <w:rPr>
                <w:rFonts w:hint="eastAsia" w:ascii="宋体" w:hAnsi="宋体" w:eastAsia="宋体"/>
                <w:b w:val="0"/>
                <w:bCs w:val="0"/>
                <w:color w:val="auto"/>
                <w:szCs w:val="21"/>
                <w:highlight w:val="cyan"/>
              </w:rPr>
              <w:t>□初次认证,□再认证,□转换认证,□其他_________</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□其他_________</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认证标准</w:t>
            </w:r>
          </w:p>
        </w:tc>
        <w:tc>
          <w:tcPr>
            <w:tcW w:w="8541" w:type="dxa"/>
            <w:gridSpan w:val="5"/>
            <w:tcBorders>
              <w:top w:val="single" w:color="auto" w:sz="4"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□GB/T19001-2016/ISO9001:2015 </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□GB/T24001-2016/ISO14001:2015 </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□GB/T</w:t>
            </w:r>
            <w:r>
              <w:rPr>
                <w:rFonts w:hint="eastAsia" w:ascii="宋体" w:hAnsi="宋体" w:eastAsia="宋体"/>
                <w:b w:val="0"/>
                <w:bCs w:val="0"/>
                <w:color w:val="auto"/>
                <w:szCs w:val="21"/>
                <w:highlight w:val="none"/>
                <w:lang w:val="en-US" w:eastAsia="zh-CN"/>
              </w:rPr>
              <w:t>45</w:t>
            </w:r>
            <w:r>
              <w:rPr>
                <w:rFonts w:hint="eastAsia" w:ascii="宋体" w:hAnsi="宋体" w:eastAsia="宋体"/>
                <w:b w:val="0"/>
                <w:bCs w:val="0"/>
                <w:color w:val="auto"/>
                <w:szCs w:val="21"/>
                <w:highlight w:val="none"/>
              </w:rPr>
              <w:t>001-20</w:t>
            </w:r>
            <w:r>
              <w:rPr>
                <w:rFonts w:hint="eastAsia" w:ascii="宋体" w:hAnsi="宋体" w:eastAsia="宋体"/>
                <w:b w:val="0"/>
                <w:bCs w:val="0"/>
                <w:color w:val="auto"/>
                <w:szCs w:val="21"/>
                <w:highlight w:val="none"/>
                <w:lang w:val="en-US" w:eastAsia="zh-CN"/>
              </w:rPr>
              <w:t>20</w:t>
            </w:r>
            <w:r>
              <w:rPr>
                <w:rFonts w:hint="eastAsia" w:ascii="宋体" w:hAnsi="宋体" w:eastAsia="宋体"/>
                <w:b w:val="0"/>
                <w:bCs w:val="0"/>
                <w:color w:val="auto"/>
                <w:szCs w:val="21"/>
                <w:highlight w:val="none"/>
              </w:rPr>
              <w:t>/□ISO45001:2018</w:t>
            </w:r>
          </w:p>
          <w:p>
            <w:pPr>
              <w:keepNext w:val="0"/>
              <w:keepLines w:val="0"/>
              <w:pageBreakBefore w:val="0"/>
              <w:kinsoku/>
              <w:wordWrap/>
              <w:overflowPunct/>
              <w:topLinePunct w:val="0"/>
              <w:bidi w:val="0"/>
              <w:spacing w:line="320" w:lineRule="exact"/>
              <w:textAlignment w:val="auto"/>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sym w:font="Wingdings 2" w:char="00A3"/>
            </w:r>
            <w:r>
              <w:rPr>
                <w:rFonts w:hint="eastAsia" w:ascii="宋体" w:hAnsi="宋体" w:eastAsia="宋体"/>
                <w:b w:val="0"/>
                <w:bCs w:val="0"/>
                <w:color w:val="auto"/>
                <w:szCs w:val="21"/>
                <w:highlight w:val="none"/>
                <w:lang w:val="de-DE"/>
              </w:rPr>
              <w:t>ISO22000</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 xml:space="preserve">2018 </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lang w:val="de-D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de-DE"/>
              </w:rPr>
              <w:t>HACCP（V1.0）</w:t>
            </w:r>
          </w:p>
          <w:p>
            <w:pPr>
              <w:keepNext w:val="0"/>
              <w:keepLines w:val="0"/>
              <w:pageBreakBefore w:val="0"/>
              <w:kinsoku/>
              <w:wordWrap/>
              <w:overflowPunct/>
              <w:topLinePunct w:val="0"/>
              <w:bidi w:val="0"/>
              <w:spacing w:line="320" w:lineRule="exact"/>
              <w:textAlignment w:val="auto"/>
              <w:rPr>
                <w:rFonts w:hint="default" w:ascii="宋体" w:hAnsi="宋体" w:eastAsia="宋体"/>
                <w:b w:val="0"/>
                <w:bCs w:val="0"/>
                <w:color w:val="auto"/>
                <w:szCs w:val="21"/>
                <w:highlight w:val="cyan"/>
                <w:lang w:val="en-US" w:eastAsia="zh-CN"/>
              </w:rPr>
            </w:pPr>
            <w:r>
              <w:rPr>
                <w:rFonts w:hint="eastAsia" w:ascii="宋体" w:hAnsi="宋体" w:eastAsia="宋体"/>
                <w:b w:val="0"/>
                <w:bCs w:val="0"/>
                <w:color w:val="auto"/>
                <w:szCs w:val="21"/>
                <w:highlight w:val="cyan"/>
              </w:rPr>
              <w:t>□</w:t>
            </w:r>
            <w:r>
              <w:rPr>
                <w:rFonts w:hint="eastAsia" w:ascii="宋体" w:hAnsi="宋体" w:eastAsia="宋体"/>
                <w:b w:val="0"/>
                <w:bCs w:val="0"/>
                <w:color w:val="auto"/>
                <w:szCs w:val="21"/>
                <w:highlight w:val="cyan"/>
                <w:lang w:val="en-US" w:eastAsia="zh-CN"/>
              </w:rPr>
              <w:t>ISO 37001:2025</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GB/T 35770-2022/ISO 37301:2021</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ISO 28000:2022</w:t>
            </w:r>
          </w:p>
          <w:p>
            <w:pPr>
              <w:keepNext w:val="0"/>
              <w:keepLines w:val="0"/>
              <w:pageBreakBefore w:val="0"/>
              <w:kinsoku/>
              <w:wordWrap/>
              <w:overflowPunct/>
              <w:topLinePunct w:val="0"/>
              <w:bidi w:val="0"/>
              <w:spacing w:line="320" w:lineRule="exact"/>
              <w:textAlignment w:val="auto"/>
              <w:rPr>
                <w:rFonts w:hint="default" w:ascii="宋体" w:hAnsi="宋体" w:eastAsia="宋体"/>
                <w:b w:val="0"/>
                <w:bCs w:val="0"/>
                <w:color w:val="auto"/>
                <w:szCs w:val="21"/>
                <w:highlight w:val="none"/>
                <w:lang w:val="en-US"/>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GB/T 39604-2020</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GB/T 31950-2023</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GB/T 42061-2022/ISO 13485:2016</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cyan"/>
                <w:lang w:val="en-US" w:eastAsia="zh-CN"/>
              </w:rPr>
            </w:pPr>
            <w:r>
              <w:rPr>
                <w:rFonts w:hint="eastAsia" w:ascii="宋体" w:hAnsi="宋体" w:eastAsia="宋体"/>
                <w:b w:val="0"/>
                <w:bCs w:val="0"/>
                <w:color w:val="auto"/>
                <w:szCs w:val="21"/>
                <w:highlight w:val="cyan"/>
              </w:rPr>
              <w:t>□GB/T19001-2016/ISO9001:20</w:t>
            </w:r>
            <w:r>
              <w:rPr>
                <w:rFonts w:hint="eastAsia" w:ascii="宋体" w:hAnsi="宋体" w:eastAsia="宋体"/>
                <w:b w:val="0"/>
                <w:bCs w:val="0"/>
                <w:color w:val="auto"/>
                <w:szCs w:val="21"/>
                <w:highlight w:val="cyan"/>
                <w:lang w:val="en-US" w:eastAsia="zh-CN"/>
              </w:rPr>
              <w:t>15及GB/T 50430-2017</w:t>
            </w:r>
          </w:p>
          <w:p>
            <w:pPr>
              <w:keepNext w:val="0"/>
              <w:keepLines w:val="0"/>
              <w:pageBreakBefore w:val="0"/>
              <w:kinsoku/>
              <w:wordWrap/>
              <w:overflowPunct/>
              <w:topLinePunct w:val="0"/>
              <w:bidi w:val="0"/>
              <w:spacing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□其他_________</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cyan"/>
              </w:rPr>
              <w:t>申请认证</w:t>
            </w:r>
            <w:r>
              <w:rPr>
                <w:rFonts w:hint="eastAsia" w:ascii="宋体" w:hAnsi="宋体" w:eastAsia="宋体"/>
                <w:b w:val="0"/>
                <w:bCs w:val="0"/>
                <w:color w:val="auto"/>
                <w:szCs w:val="21"/>
                <w:highlight w:val="cyan"/>
                <w:lang w:val="en-US" w:eastAsia="zh-CN"/>
              </w:rPr>
              <w:t>范围</w:t>
            </w:r>
            <w:r>
              <w:rPr>
                <w:rFonts w:hint="eastAsia" w:ascii="宋体" w:hAnsi="宋体" w:eastAsia="宋体"/>
                <w:b w:val="0"/>
                <w:bCs w:val="0"/>
                <w:color w:val="auto"/>
                <w:szCs w:val="21"/>
                <w:highlight w:val="cyan"/>
              </w:rPr>
              <w:t>：</w:t>
            </w:r>
          </w:p>
        </w:tc>
        <w:tc>
          <w:tcPr>
            <w:tcW w:w="8541" w:type="dxa"/>
            <w:gridSpan w:val="5"/>
            <w:tcBorders>
              <w:top w:val="single" w:color="auto" w:sz="2" w:space="0"/>
              <w:left w:val="single" w:color="auto" w:sz="2" w:space="0"/>
              <w:bottom w:val="single" w:color="auto" w:sz="4" w:space="0"/>
              <w:right w:val="single" w:color="auto" w:sz="12" w:space="0"/>
            </w:tcBorders>
          </w:tcPr>
          <w:p>
            <w:pPr>
              <w:keepNext w:val="0"/>
              <w:keepLines w:val="0"/>
              <w:pageBreakBefore w:val="0"/>
              <w:kinsoku/>
              <w:wordWrap/>
              <w:overflowPunct/>
              <w:topLinePunct w:val="0"/>
              <w:bidi w:val="0"/>
              <w:spacing w:line="320" w:lineRule="exact"/>
              <w:textAlignment w:val="auto"/>
              <w:rPr>
                <w:rFonts w:ascii="宋体" w:hAnsi="宋体" w:eastAsia="宋体"/>
                <w:b w:val="0"/>
                <w:bCs w:val="0"/>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2" w:space="0"/>
              <w:left w:val="single" w:color="auto" w:sz="1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标准</w:t>
            </w:r>
            <w:r>
              <w:rPr>
                <w:rFonts w:hint="eastAsia" w:ascii="宋体" w:hAnsi="宋体" w:eastAsia="宋体"/>
                <w:b w:val="0"/>
                <w:bCs w:val="0"/>
                <w:color w:val="auto"/>
                <w:szCs w:val="21"/>
                <w:highlight w:val="none"/>
                <w:lang w:val="en-US" w:eastAsia="zh-CN"/>
              </w:rPr>
              <w:t>条款</w:t>
            </w:r>
            <w:r>
              <w:rPr>
                <w:rFonts w:hint="eastAsia" w:ascii="宋体" w:hAnsi="宋体" w:eastAsia="宋体"/>
                <w:b w:val="0"/>
                <w:bCs w:val="0"/>
                <w:color w:val="auto"/>
                <w:szCs w:val="21"/>
                <w:highlight w:val="none"/>
              </w:rPr>
              <w:t>不适用</w:t>
            </w:r>
          </w:p>
          <w:p>
            <w:pPr>
              <w:keepNext w:val="0"/>
              <w:keepLines w:val="0"/>
              <w:pageBreakBefore w:val="0"/>
              <w:kinsoku/>
              <w:wordWrap/>
              <w:overflowPunct/>
              <w:topLinePunct w:val="0"/>
              <w:bidi w:val="0"/>
              <w:spacing w:before="60" w:after="60" w:line="320" w:lineRule="exact"/>
              <w:jc w:val="center"/>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情况</w:t>
            </w:r>
          </w:p>
        </w:tc>
        <w:tc>
          <w:tcPr>
            <w:tcW w:w="8541" w:type="dxa"/>
            <w:gridSpan w:val="5"/>
            <w:tcBorders>
              <w:top w:val="single" w:color="auto" w:sz="2" w:space="0"/>
              <w:left w:val="single" w:color="auto" w:sz="2" w:space="0"/>
              <w:bottom w:val="single" w:color="auto" w:sz="4" w:space="0"/>
              <w:right w:val="single" w:color="auto" w:sz="12" w:space="0"/>
            </w:tcBorders>
          </w:tcPr>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 xml:space="preserve">是否存在标准的某些要求不适用于组织的质量管理体系的情况（申请ISO9001认证请填写）？ </w:t>
            </w:r>
          </w:p>
          <w:p>
            <w:pPr>
              <w:keepNext w:val="0"/>
              <w:keepLines w:val="0"/>
              <w:pageBreakBefore w:val="0"/>
              <w:kinsoku/>
              <w:wordWrap/>
              <w:overflowPunct/>
              <w:topLinePunct w:val="0"/>
              <w:bidi w:val="0"/>
              <w:spacing w:beforeLines="20" w:line="320" w:lineRule="exact"/>
              <w:textAlignment w:val="auto"/>
              <w:rPr>
                <w:rFonts w:ascii="宋体" w:hAnsi="宋体" w:eastAsia="宋体"/>
                <w:b w:val="0"/>
                <w:bCs w:val="0"/>
                <w:color w:val="auto"/>
                <w:szCs w:val="21"/>
                <w:highlight w:val="none"/>
                <w:u w:val="single"/>
              </w:rPr>
            </w:pP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 xml:space="preserve">否；     </w:t>
            </w: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 xml:space="preserve">是，请说明不适用的理由：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right w:val="single" w:color="auto" w:sz="2" w:space="0"/>
            </w:tcBorders>
            <w:vAlign w:val="center"/>
          </w:tcPr>
          <w:p>
            <w:pPr>
              <w:keepNext w:val="0"/>
              <w:keepLines w:val="0"/>
              <w:pageBreakBefore w:val="0"/>
              <w:kinsoku/>
              <w:wordWrap/>
              <w:overflowPunct/>
              <w:topLinePunct w:val="0"/>
              <w:bidi w:val="0"/>
              <w:spacing w:line="320" w:lineRule="exact"/>
              <w:ind w:right="-29" w:rightChars="-14"/>
              <w:textAlignment w:val="auto"/>
              <w:rPr>
                <w:rFonts w:ascii="宋体" w:hAnsi="宋体" w:eastAsia="宋体"/>
                <w:b w:val="0"/>
                <w:bCs w:val="0"/>
                <w:color w:val="auto"/>
                <w:sz w:val="16"/>
                <w:szCs w:val="16"/>
                <w:highlight w:val="none"/>
              </w:rPr>
            </w:pPr>
            <w:r>
              <w:rPr>
                <w:rFonts w:hint="eastAsia" w:ascii="宋体" w:hAnsi="宋体" w:eastAsia="宋体"/>
                <w:b w:val="0"/>
                <w:bCs w:val="0"/>
                <w:color w:val="auto"/>
                <w:szCs w:val="21"/>
                <w:highlight w:val="none"/>
              </w:rPr>
              <w:t>在此之前两年内向甲方提供管理体系咨询的机构或人员</w:t>
            </w:r>
          </w:p>
        </w:tc>
        <w:tc>
          <w:tcPr>
            <w:tcW w:w="8541" w:type="dxa"/>
            <w:gridSpan w:val="5"/>
            <w:tcBorders>
              <w:top w:val="single" w:color="auto" w:sz="4" w:space="0"/>
              <w:left w:val="single" w:color="auto" w:sz="2" w:space="0"/>
              <w:right w:val="single" w:color="auto" w:sz="12" w:space="0"/>
            </w:tcBorders>
            <w:vAlign w:val="center"/>
          </w:tcPr>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 xml:space="preserve">体系建立、实施过程是否聘请了咨询公司/咨询师？   </w:t>
            </w: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 xml:space="preserve">否；     </w:t>
            </w:r>
            <w:r>
              <w:rPr>
                <w:rFonts w:hint="eastAsia" w:ascii="宋体" w:hAnsi="宋体" w:eastAsia="宋体" w:cs="Arial"/>
                <w:b w:val="0"/>
                <w:bCs w:val="0"/>
                <w:color w:val="auto"/>
                <w:szCs w:val="21"/>
                <w:highlight w:val="none"/>
              </w:rPr>
              <w:sym w:font="Wingdings 2" w:char="00A3"/>
            </w:r>
            <w:r>
              <w:rPr>
                <w:rFonts w:hint="eastAsia" w:ascii="宋体" w:hAnsi="宋体" w:eastAsia="宋体" w:cs="Arial"/>
                <w:b w:val="0"/>
                <w:bCs w:val="0"/>
                <w:color w:val="auto"/>
                <w:szCs w:val="21"/>
                <w:highlight w:val="none"/>
              </w:rPr>
              <w:t>是，请填写下述内容</w:t>
            </w:r>
          </w:p>
          <w:p>
            <w:pPr>
              <w:keepNext w:val="0"/>
              <w:keepLines w:val="0"/>
              <w:pageBreakBefore w:val="0"/>
              <w:kinsoku/>
              <w:wordWrap/>
              <w:overflowPunct/>
              <w:topLinePunct w:val="0"/>
              <w:bidi w:val="0"/>
              <w:spacing w:beforeLines="20" w:line="320" w:lineRule="exact"/>
              <w:textAlignment w:val="auto"/>
              <w:rPr>
                <w:rFonts w:ascii="宋体" w:hAnsi="宋体"/>
                <w:b w:val="0"/>
                <w:bCs w:val="0"/>
                <w:color w:val="auto"/>
                <w:sz w:val="24"/>
                <w:highlight w:val="none"/>
              </w:rPr>
            </w:pPr>
            <w:r>
              <w:rPr>
                <w:rFonts w:hint="eastAsia" w:ascii="宋体" w:hAnsi="宋体" w:eastAsia="宋体" w:cs="Arial"/>
                <w:b w:val="0"/>
                <w:bCs w:val="0"/>
                <w:color w:val="auto"/>
                <w:szCs w:val="21"/>
                <w:highlight w:val="none"/>
              </w:rPr>
              <w:t xml:space="preserve">咨询公司名称：               咨询师：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restart"/>
            <w:tcBorders>
              <w:top w:val="single" w:color="auto" w:sz="4" w:space="0"/>
              <w:left w:val="single" w:color="auto" w:sz="12"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申请组织</w:t>
            </w:r>
          </w:p>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基本概况</w:t>
            </w: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组织员工总数：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 体系覆盖员工数（包括非长期雇员）： </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w:t>
            </w:r>
          </w:p>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其中分现场/临时现场员工数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w:t>
            </w:r>
          </w:p>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b w:val="0"/>
                <w:bCs w:val="0"/>
                <w:color w:val="auto"/>
                <w:spacing w:val="-8"/>
                <w:szCs w:val="21"/>
                <w:highlight w:val="none"/>
              </w:rPr>
              <w:sym w:font="Wingdings 2" w:char="00A3"/>
            </w:r>
            <w:r>
              <w:rPr>
                <w:rFonts w:hint="eastAsia" w:ascii="宋体" w:hAnsi="宋体" w:eastAsia="宋体" w:cs="Arial"/>
                <w:b w:val="0"/>
                <w:bCs w:val="0"/>
                <w:color w:val="auto"/>
                <w:szCs w:val="21"/>
                <w:highlight w:val="none"/>
              </w:rPr>
              <w:t>有轮班   班次：</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，各班次员工数：①        ②        ③        ④         ；    </w:t>
            </w:r>
            <w:r>
              <w:rPr>
                <w:rFonts w:hint="eastAsia" w:ascii="宋体" w:hAnsi="宋体" w:eastAsia="宋体"/>
                <w:b w:val="0"/>
                <w:bCs w:val="0"/>
                <w:color w:val="auto"/>
                <w:spacing w:val="-8"/>
                <w:szCs w:val="21"/>
                <w:highlight w:val="none"/>
              </w:rPr>
              <w:t>□</w:t>
            </w:r>
            <w:r>
              <w:rPr>
                <w:rFonts w:hint="eastAsia" w:ascii="宋体" w:hAnsi="宋体" w:eastAsia="宋体" w:cs="Arial"/>
                <w:b w:val="0"/>
                <w:bCs w:val="0"/>
                <w:color w:val="auto"/>
                <w:szCs w:val="21"/>
                <w:highlight w:val="none"/>
              </w:rPr>
              <w:t>无轮班</w:t>
            </w:r>
          </w:p>
          <w:p>
            <w:pPr>
              <w:keepNext w:val="0"/>
              <w:keepLines w:val="0"/>
              <w:pageBreakBefore w:val="0"/>
              <w:kinsoku/>
              <w:wordWrap/>
              <w:overflowPunct/>
              <w:topLinePunct w:val="0"/>
              <w:bidi w:val="0"/>
              <w:spacing w:beforeLines="20" w:line="320" w:lineRule="exact"/>
              <w:textAlignment w:val="auto"/>
              <w:rPr>
                <w:rFonts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同类生产线/业务项目的数量：</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所涉及的员工数：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其中季节性员工数：</w:t>
            </w:r>
            <w:r>
              <w:rPr>
                <w:rFonts w:hint="eastAsia" w:ascii="宋体" w:hAnsi="宋体"/>
                <w:b w:val="0"/>
                <w:bCs w:val="0"/>
                <w:color w:val="auto"/>
                <w:szCs w:val="21"/>
                <w:highlight w:val="none"/>
                <w:u w:val="single"/>
              </w:rPr>
              <w:t xml:space="preserve">        </w:t>
            </w:r>
            <w:r>
              <w:rPr>
                <w:rFonts w:hint="eastAsia" w:ascii="宋体" w:hAnsi="宋体" w:eastAsia="宋体" w:cs="Arial"/>
                <w:b w:val="0"/>
                <w:bCs w:val="0"/>
                <w:color w:val="auto"/>
                <w:szCs w:val="21"/>
                <w:highlight w:val="none"/>
              </w:rPr>
              <w:t xml:space="preserve">      </w:t>
            </w:r>
          </w:p>
          <w:p>
            <w:pPr>
              <w:keepNext w:val="0"/>
              <w:keepLines w:val="0"/>
              <w:pageBreakBefore w:val="0"/>
              <w:kinsoku/>
              <w:wordWrap/>
              <w:overflowPunct/>
              <w:topLinePunct w:val="0"/>
              <w:bidi w:val="0"/>
              <w:spacing w:beforeLines="20" w:line="320" w:lineRule="exact"/>
              <w:textAlignment w:val="auto"/>
              <w:rPr>
                <w:rFonts w:ascii="宋体" w:hAnsi="宋体" w:eastAsia="宋体"/>
                <w:b w:val="0"/>
                <w:bCs w:val="0"/>
                <w:color w:val="auto"/>
                <w:spacing w:val="-8"/>
                <w:szCs w:val="21"/>
                <w:highlight w:val="none"/>
              </w:rPr>
            </w:pPr>
            <w:r>
              <w:rPr>
                <w:rFonts w:hint="eastAsia" w:ascii="宋体" w:hAnsi="宋体" w:eastAsia="宋体" w:cs="Arial"/>
                <w:b w:val="0"/>
                <w:bCs w:val="0"/>
                <w:color w:val="auto"/>
                <w:szCs w:val="21"/>
                <w:highlight w:val="none"/>
              </w:rPr>
              <w:t>组织员工总数与体系覆盖员工数差异的说明：</w:t>
            </w:r>
            <w:r>
              <w:rPr>
                <w:rFonts w:hint="eastAsia" w:ascii="宋体" w:hAnsi="宋体" w:eastAsia="宋体" w:cs="Arial"/>
                <w:b w:val="0"/>
                <w:bCs w:val="0"/>
                <w:color w:val="auto"/>
                <w:szCs w:val="21"/>
                <w:highlight w:val="none"/>
                <w:lang w:val="en-US" w:eastAsia="zh-CN"/>
              </w:rPr>
              <w:t xml:space="preserve"> </w:t>
            </w:r>
            <w:bookmarkStart w:id="15" w:name="_GoBack"/>
            <w:bookmarkEnd w:id="1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rPr>
              <w:t>组织管理体系覆盖产品生产季节：</w:t>
            </w:r>
          </w:p>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bookmarkStart w:id="2" w:name="Check2"/>
            <w:r>
              <w:rPr>
                <w:rFonts w:hint="eastAsia" w:ascii="宋体" w:hAnsi="宋体" w:eastAsia="宋体" w:cs="Arial"/>
                <w:b w:val="0"/>
                <w:bCs w:val="0"/>
                <w:color w:val="auto"/>
                <w:szCs w:val="21"/>
                <w:highlight w:val="none"/>
              </w:rPr>
              <w:t>□</w:t>
            </w:r>
            <w:bookmarkEnd w:id="2"/>
            <w:r>
              <w:rPr>
                <w:rFonts w:hint="eastAsia" w:ascii="宋体" w:hAnsi="宋体" w:eastAsia="宋体" w:cs="Arial"/>
                <w:b w:val="0"/>
                <w:bCs w:val="0"/>
                <w:color w:val="auto"/>
                <w:szCs w:val="21"/>
                <w:highlight w:val="none"/>
              </w:rPr>
              <w:t>四季生产</w:t>
            </w:r>
            <w:bookmarkStart w:id="3" w:name="Check3"/>
            <w:r>
              <w:rPr>
                <w:rFonts w:hint="eastAsia" w:ascii="宋体" w:hAnsi="宋体" w:eastAsia="宋体" w:cs="Arial"/>
                <w:b w:val="0"/>
                <w:bCs w:val="0"/>
                <w:color w:val="auto"/>
                <w:szCs w:val="21"/>
                <w:highlight w:val="none"/>
              </w:rPr>
              <w:t>；□</w:t>
            </w:r>
            <w:bookmarkEnd w:id="3"/>
            <w:r>
              <w:rPr>
                <w:rFonts w:hint="eastAsia" w:ascii="宋体" w:hAnsi="宋体" w:eastAsia="宋体" w:cs="Arial"/>
                <w:b w:val="0"/>
                <w:bCs w:val="0"/>
                <w:color w:val="auto"/>
                <w:szCs w:val="21"/>
                <w:highlight w:val="none"/>
              </w:rPr>
              <w:t>季节生产，生产月份为：_________。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bidi w:val="0"/>
              <w:spacing w:beforeLines="20" w:line="320" w:lineRule="exact"/>
              <w:textAlignment w:val="auto"/>
              <w:rPr>
                <w:rFonts w:hint="eastAsia" w:ascii="宋体" w:hAnsi="宋体" w:eastAsia="宋体" w:cs="Arial"/>
                <w:b w:val="0"/>
                <w:bCs w:val="0"/>
                <w:color w:val="auto"/>
                <w:szCs w:val="21"/>
                <w:highlight w:val="none"/>
              </w:rPr>
            </w:pPr>
            <w:r>
              <w:rPr>
                <w:rFonts w:hint="eastAsia" w:ascii="宋体" w:hAnsi="宋体" w:eastAsia="宋体" w:cs="Arial"/>
                <w:b w:val="0"/>
                <w:bCs w:val="0"/>
                <w:color w:val="auto"/>
                <w:szCs w:val="21"/>
                <w:highlight w:val="none"/>
                <w:lang w:val="en-US" w:eastAsia="zh-CN"/>
              </w:rPr>
              <w:t>除本部外，如在其它地点还有属于管理体系覆盖范围的工作现场（如分公司、厂、办、处、所、站等固定场所，或者如施工、监理、物业、房地产开发等临时场所），请向认证机构索要《固定多场所/临时多场所/多名称组织一览表》，填写并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right w:val="single" w:color="auto" w:sz="12" w:space="0"/>
            </w:tcBorders>
            <w:vAlign w:val="center"/>
          </w:tcPr>
          <w:p>
            <w:pPr>
              <w:keepNext w:val="0"/>
              <w:keepLines w:val="0"/>
              <w:pageBreakBefore w:val="0"/>
              <w:kinsoku/>
              <w:wordWrap/>
              <w:overflowPunct/>
              <w:topLinePunct w:val="0"/>
              <w:bidi w:val="0"/>
              <w:spacing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受审核方是否隶属于某个更大的组织(如集团公司、上级机关等)：□否；□是，如选择此项请填写：</w:t>
            </w:r>
          </w:p>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该组织名称：</w:t>
            </w:r>
            <w:r>
              <w:rPr>
                <w:rFonts w:hint="eastAsia" w:ascii="宋体" w:hAnsi="宋体" w:eastAsia="宋体"/>
                <w:b w:val="0"/>
                <w:bCs w:val="0"/>
                <w:color w:val="auto"/>
                <w:szCs w:val="21"/>
                <w:highlight w:val="none"/>
                <w:u w:val="single"/>
              </w:rPr>
              <w:t xml:space="preserve">             </w:t>
            </w:r>
            <w:r>
              <w:rPr>
                <w:rFonts w:hint="eastAsia" w:ascii="宋体" w:hAnsi="宋体" w:eastAsia="宋体"/>
                <w:b w:val="0"/>
                <w:bCs w:val="0"/>
                <w:color w:val="auto"/>
                <w:szCs w:val="21"/>
                <w:highlight w:val="none"/>
                <w:u w:val="single"/>
                <w:lang w:val="en-US" w:eastAsia="zh-CN"/>
              </w:rPr>
              <w:t xml:space="preserve">                     </w:t>
            </w:r>
            <w:r>
              <w:rPr>
                <w:rFonts w:hint="eastAsia" w:ascii="宋体" w:hAnsi="宋体" w:eastAsia="宋体"/>
                <w:b w:val="0"/>
                <w:bCs w:val="0"/>
                <w:color w:val="auto"/>
                <w:szCs w:val="21"/>
                <w:highlight w:val="none"/>
                <w:u w:val="single"/>
              </w:rPr>
              <w:t xml:space="preserve">   </w:t>
            </w:r>
          </w:p>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受审核方与该组织的关系：</w:t>
            </w:r>
            <w:r>
              <w:rPr>
                <w:rFonts w:hint="eastAsia" w:ascii="宋体" w:hAnsi="宋体" w:eastAsia="宋体"/>
                <w:b w:val="0"/>
                <w:bCs w:val="0"/>
                <w:color w:val="auto"/>
                <w:szCs w:val="21"/>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组织近两年内是否发生重大质量/环境/安全事故及受到监管部门的处罚：</w:t>
            </w:r>
            <w:bookmarkStart w:id="4" w:name="Check5"/>
            <w:r>
              <w:rPr>
                <w:rFonts w:hint="eastAsia" w:ascii="宋体" w:hAnsi="宋体" w:eastAsia="宋体"/>
                <w:b w:val="0"/>
                <w:bCs w:val="0"/>
                <w:color w:val="auto"/>
                <w:szCs w:val="21"/>
                <w:highlight w:val="none"/>
              </w:rPr>
              <w:t>□未发生；□</w:t>
            </w:r>
            <w:bookmarkEnd w:id="4"/>
            <w:r>
              <w:rPr>
                <w:rFonts w:hint="eastAsia" w:ascii="宋体" w:hAnsi="宋体" w:eastAsia="宋体"/>
                <w:b w:val="0"/>
                <w:bCs w:val="0"/>
                <w:color w:val="auto"/>
                <w:szCs w:val="21"/>
                <w:highlight w:val="none"/>
              </w:rPr>
              <w:t>有发生，需简述事故发生及处置情况</w:t>
            </w:r>
            <w:r>
              <w:rPr>
                <w:rFonts w:ascii="宋体" w:hAnsi="宋体" w:eastAsia="宋体"/>
                <w:b w:val="0"/>
                <w:bCs w:val="0"/>
                <w:color w:val="auto"/>
                <w:szCs w:val="21"/>
                <w:highlight w:val="none"/>
              </w:rPr>
              <w:t>(</w:t>
            </w:r>
            <w:r>
              <w:rPr>
                <w:rFonts w:hint="eastAsia" w:ascii="宋体" w:hAnsi="宋体" w:eastAsia="宋体"/>
                <w:b w:val="0"/>
                <w:bCs w:val="0"/>
                <w:color w:val="auto"/>
                <w:szCs w:val="21"/>
                <w:highlight w:val="none"/>
              </w:rPr>
              <w:t>另附页</w:t>
            </w:r>
            <w:r>
              <w:rPr>
                <w:rFonts w:ascii="宋体" w:hAnsi="宋体" w:eastAsia="宋体"/>
                <w:b w:val="0"/>
                <w:bCs w:val="0"/>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u w:val="single"/>
              </w:rPr>
            </w:pPr>
            <w:r>
              <w:rPr>
                <w:rFonts w:hint="eastAsia" w:ascii="宋体" w:hAnsi="宋体" w:eastAsia="宋体"/>
                <w:b w:val="0"/>
                <w:bCs w:val="0"/>
                <w:color w:val="auto"/>
                <w:szCs w:val="21"/>
                <w:highlight w:val="none"/>
              </w:rPr>
              <w:t>产品/服务过程的外包情况：</w:t>
            </w:r>
            <w:bookmarkStart w:id="5" w:name="Check6"/>
            <w:r>
              <w:rPr>
                <w:rFonts w:hint="eastAsia" w:ascii="宋体" w:hAnsi="宋体" w:eastAsia="宋体"/>
                <w:b w:val="0"/>
                <w:bCs w:val="0"/>
                <w:color w:val="auto"/>
                <w:szCs w:val="21"/>
                <w:highlight w:val="none"/>
              </w:rPr>
              <w:t>□</w:t>
            </w:r>
            <w:bookmarkEnd w:id="5"/>
            <w:r>
              <w:rPr>
                <w:rFonts w:hint="eastAsia" w:ascii="宋体" w:hAnsi="宋体" w:eastAsia="宋体"/>
                <w:b w:val="0"/>
                <w:bCs w:val="0"/>
                <w:color w:val="auto"/>
                <w:szCs w:val="21"/>
                <w:highlight w:val="none"/>
              </w:rPr>
              <w:t>无</w:t>
            </w:r>
            <w:bookmarkStart w:id="6" w:name="Check7"/>
            <w:r>
              <w:rPr>
                <w:rFonts w:hint="eastAsia" w:ascii="宋体" w:hAnsi="宋体" w:eastAsia="宋体"/>
                <w:b w:val="0"/>
                <w:bCs w:val="0"/>
                <w:color w:val="auto"/>
                <w:szCs w:val="21"/>
                <w:highlight w:val="none"/>
              </w:rPr>
              <w:t>；□</w:t>
            </w:r>
            <w:bookmarkEnd w:id="6"/>
            <w:r>
              <w:rPr>
                <w:rFonts w:hint="eastAsia" w:ascii="宋体" w:hAnsi="宋体" w:eastAsia="宋体"/>
                <w:b w:val="0"/>
                <w:bCs w:val="0"/>
                <w:color w:val="auto"/>
                <w:szCs w:val="21"/>
                <w:highlight w:val="none"/>
              </w:rPr>
              <w:t>有，</w:t>
            </w:r>
            <w:r>
              <w:rPr>
                <w:rFonts w:hint="eastAsia" w:ascii="宋体" w:hAnsi="宋体" w:eastAsia="宋体"/>
                <w:b w:val="0"/>
                <w:bCs w:val="0"/>
                <w:color w:val="auto"/>
                <w:szCs w:val="21"/>
                <w:highlight w:val="none"/>
                <w:lang w:val="en-US" w:eastAsia="zh-CN"/>
              </w:rPr>
              <w:t>请填写</w:t>
            </w:r>
            <w:r>
              <w:rPr>
                <w:rFonts w:hint="eastAsia" w:ascii="宋体" w:hAnsi="宋体" w:eastAsia="宋体"/>
                <w:b w:val="0"/>
                <w:bCs w:val="0"/>
                <w:color w:val="auto"/>
                <w:szCs w:val="21"/>
                <w:highlight w:val="none"/>
              </w:rPr>
              <w:t>：</w:t>
            </w:r>
            <w:r>
              <w:rPr>
                <w:rFonts w:ascii="宋体" w:hAnsi="宋体" w:eastAsia="宋体"/>
                <w:b w:val="0"/>
                <w:bCs w:val="0"/>
                <w:color w:val="auto"/>
                <w:szCs w:val="21"/>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hint="default" w:ascii="宋体" w:hAnsi="宋体" w:eastAsiaTheme="minorEastAsia"/>
                <w:b w:val="0"/>
                <w:bCs w:val="0"/>
                <w:color w:val="auto"/>
                <w:szCs w:val="21"/>
                <w:highlight w:val="none"/>
                <w:lang w:val="en-US" w:eastAsia="zh-CN"/>
              </w:rPr>
            </w:pPr>
            <w:r>
              <w:rPr>
                <w:rFonts w:hint="eastAsia" w:ascii="宋体" w:hAnsi="宋体" w:eastAsia="宋体"/>
                <w:b w:val="0"/>
                <w:bCs w:val="0"/>
                <w:color w:val="auto"/>
                <w:szCs w:val="21"/>
                <w:highlight w:val="none"/>
              </w:rPr>
              <w:t>有无未列入本次申请认证范围的产品/服务？□无；□有，请填写：</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4"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申请认证的产品/服务是否涉及行业或产品的资质要求？□无；□有，请说明：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是否使用特种设备？□无；□有，请说明：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textAlignment w:val="auto"/>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t xml:space="preserve">是否有特种作业岗位？□无；□有，请说明：      </w:t>
            </w:r>
            <w:r>
              <w:rPr>
                <w:rFonts w:hint="eastAsia" w:ascii="宋体" w:hAnsi="宋体" w:eastAsia="宋体"/>
                <w:b w:val="0"/>
                <w:bCs w:val="0"/>
                <w:color w:val="auto"/>
                <w:szCs w:val="21"/>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p>
        </w:tc>
        <w:tc>
          <w:tcPr>
            <w:tcW w:w="8541" w:type="dxa"/>
            <w:gridSpan w:val="5"/>
            <w:tcBorders>
              <w:top w:val="single" w:color="auto" w:sz="4"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管理体系有效运行时间      月，管理体系文件发布日期：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lang w:val="en-US" w:eastAsia="zh-CN"/>
              </w:rPr>
              <w:t>期望</w:t>
            </w:r>
            <w:r>
              <w:rPr>
                <w:rFonts w:hint="eastAsia" w:ascii="宋体" w:hAnsi="宋体" w:eastAsia="宋体"/>
                <w:b w:val="0"/>
                <w:bCs w:val="0"/>
                <w:color w:val="auto"/>
                <w:szCs w:val="21"/>
                <w:highlight w:val="none"/>
              </w:rPr>
              <w:t xml:space="preserve">审核日期：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p>
        </w:tc>
        <w:tc>
          <w:tcPr>
            <w:tcW w:w="8541" w:type="dxa"/>
            <w:gridSpan w:val="5"/>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受审核方是否还获得过其他认证机构管理体系认证？</w:t>
            </w:r>
            <w:bookmarkStart w:id="7" w:name="Check11"/>
            <w:r>
              <w:rPr>
                <w:rFonts w:hint="eastAsia" w:ascii="宋体" w:hAnsi="宋体" w:eastAsia="宋体"/>
                <w:b w:val="0"/>
                <w:bCs w:val="0"/>
                <w:color w:val="auto"/>
                <w:szCs w:val="21"/>
                <w:highlight w:val="none"/>
              </w:rPr>
              <w:t>□</w:t>
            </w:r>
            <w:bookmarkEnd w:id="7"/>
            <w:r>
              <w:rPr>
                <w:rFonts w:hint="eastAsia" w:ascii="宋体" w:hAnsi="宋体" w:eastAsia="宋体"/>
                <w:b w:val="0"/>
                <w:bCs w:val="0"/>
                <w:color w:val="auto"/>
                <w:szCs w:val="21"/>
                <w:highlight w:val="none"/>
              </w:rPr>
              <w:t>否</w:t>
            </w:r>
            <w:bookmarkStart w:id="8" w:name="Check12"/>
            <w:r>
              <w:rPr>
                <w:rFonts w:hint="eastAsia" w:ascii="宋体" w:hAnsi="宋体" w:eastAsia="宋体"/>
                <w:b w:val="0"/>
                <w:bCs w:val="0"/>
                <w:color w:val="auto"/>
                <w:szCs w:val="21"/>
                <w:highlight w:val="none"/>
              </w:rPr>
              <w:t>，□</w:t>
            </w:r>
            <w:bookmarkEnd w:id="8"/>
            <w:r>
              <w:rPr>
                <w:rFonts w:hint="eastAsia" w:ascii="宋体" w:hAnsi="宋体" w:eastAsia="宋体"/>
                <w:b w:val="0"/>
                <w:bCs w:val="0"/>
                <w:color w:val="auto"/>
                <w:szCs w:val="21"/>
                <w:highlight w:val="none"/>
              </w:rPr>
              <w:t>是，如选择“是”请填写：</w:t>
            </w:r>
          </w:p>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u w:val="single"/>
              </w:rPr>
            </w:pPr>
            <w:r>
              <w:rPr>
                <w:rFonts w:hint="eastAsia" w:ascii="宋体" w:hAnsi="宋体" w:eastAsia="宋体"/>
                <w:b w:val="0"/>
                <w:bCs w:val="0"/>
                <w:color w:val="auto"/>
                <w:szCs w:val="21"/>
                <w:highlight w:val="none"/>
              </w:rPr>
              <w:t>原证书号：__________________，认证机构：__________________</w:t>
            </w:r>
          </w:p>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认证日期：</w:t>
            </w:r>
            <w:bookmarkStart w:id="9" w:name="Text41"/>
            <w:r>
              <w:rPr>
                <w:rFonts w:hint="eastAsia" w:ascii="宋体" w:hAnsi="宋体" w:eastAsia="宋体"/>
                <w:b w:val="0"/>
                <w:bCs w:val="0"/>
                <w:color w:val="auto"/>
                <w:szCs w:val="21"/>
                <w:highlight w:val="none"/>
              </w:rPr>
              <w:t>__________________</w:t>
            </w:r>
            <w:bookmarkEnd w:id="9"/>
            <w:r>
              <w:rPr>
                <w:rFonts w:hint="eastAsia" w:ascii="宋体" w:hAnsi="宋体" w:eastAsia="宋体"/>
                <w:b w:val="0"/>
                <w:bCs w:val="0"/>
                <w:color w:val="auto"/>
                <w:szCs w:val="21"/>
                <w:highlight w:val="none"/>
              </w:rPr>
              <w:t>，证书有效期至：__________________</w:t>
            </w:r>
          </w:p>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证书状态：</w:t>
            </w:r>
            <w:bookmarkStart w:id="10" w:name="Text43"/>
            <w:r>
              <w:rPr>
                <w:rFonts w:hint="eastAsia" w:ascii="宋体" w:hAnsi="宋体" w:eastAsia="宋体"/>
                <w:b w:val="0"/>
                <w:bCs w:val="0"/>
                <w:color w:val="auto"/>
                <w:szCs w:val="21"/>
                <w:highlight w:val="none"/>
              </w:rPr>
              <w:t>__________________</w:t>
            </w:r>
            <w:bookmarkEnd w:id="10"/>
            <w:r>
              <w:rPr>
                <w:rFonts w:hint="eastAsia" w:ascii="宋体" w:hAnsi="宋体" w:eastAsia="宋体"/>
                <w:b w:val="0"/>
                <w:bCs w:val="0"/>
                <w:color w:val="auto"/>
                <w:szCs w:val="21"/>
                <w:highlight w:val="none"/>
              </w:rPr>
              <w:t>，最近一次审核时间：</w:t>
            </w:r>
            <w:bookmarkStart w:id="11" w:name="Text44"/>
            <w:r>
              <w:rPr>
                <w:rFonts w:hint="eastAsia" w:ascii="宋体" w:hAnsi="宋体" w:eastAsia="宋体"/>
                <w:b w:val="0"/>
                <w:bCs w:val="0"/>
                <w:color w:val="auto"/>
                <w:szCs w:val="21"/>
                <w:highlight w:val="none"/>
              </w:rPr>
              <w:t>__________________</w:t>
            </w:r>
            <w:bookmarkEnd w:id="11"/>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申请审核类型：</w:t>
            </w:r>
            <w:bookmarkStart w:id="12" w:name="Check8"/>
            <w:r>
              <w:rPr>
                <w:rFonts w:hint="eastAsia" w:ascii="宋体" w:hAnsi="宋体" w:eastAsia="宋体"/>
                <w:b w:val="0"/>
                <w:bCs w:val="0"/>
                <w:color w:val="auto"/>
                <w:szCs w:val="21"/>
                <w:highlight w:val="none"/>
              </w:rPr>
              <w:t>□</w:t>
            </w:r>
            <w:bookmarkEnd w:id="12"/>
            <w:r>
              <w:rPr>
                <w:rFonts w:hint="eastAsia" w:ascii="宋体" w:hAnsi="宋体" w:eastAsia="宋体"/>
                <w:b w:val="0"/>
                <w:bCs w:val="0"/>
                <w:color w:val="auto"/>
                <w:szCs w:val="21"/>
                <w:highlight w:val="none"/>
              </w:rPr>
              <w:t>监督1</w:t>
            </w:r>
            <w:bookmarkStart w:id="13" w:name="Check9"/>
            <w:r>
              <w:rPr>
                <w:rFonts w:hint="eastAsia" w:ascii="宋体" w:hAnsi="宋体" w:eastAsia="宋体"/>
                <w:b w:val="0"/>
                <w:bCs w:val="0"/>
                <w:color w:val="auto"/>
                <w:szCs w:val="21"/>
                <w:highlight w:val="none"/>
              </w:rPr>
              <w:t>，□</w:t>
            </w:r>
            <w:bookmarkEnd w:id="13"/>
            <w:r>
              <w:rPr>
                <w:rFonts w:hint="eastAsia" w:ascii="宋体" w:hAnsi="宋体" w:eastAsia="宋体"/>
                <w:b w:val="0"/>
                <w:bCs w:val="0"/>
                <w:color w:val="auto"/>
                <w:szCs w:val="21"/>
                <w:highlight w:val="none"/>
              </w:rPr>
              <w:t>监督2，□再认证，转换原因：</w:t>
            </w:r>
            <w:bookmarkStart w:id="14" w:name="Text46"/>
            <w:r>
              <w:rPr>
                <w:rFonts w:hint="eastAsia" w:ascii="宋体" w:hAnsi="宋体" w:eastAsia="宋体"/>
                <w:b w:val="0"/>
                <w:bCs w:val="0"/>
                <w:color w:val="auto"/>
                <w:szCs w:val="21"/>
                <w:highlight w:val="none"/>
              </w:rPr>
              <w:t>__________________</w:t>
            </w:r>
            <w:bookmarkEnd w:id="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证书转换</w:t>
            </w:r>
          </w:p>
        </w:tc>
        <w:tc>
          <w:tcPr>
            <w:tcW w:w="8541" w:type="dxa"/>
            <w:gridSpan w:val="5"/>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是否属于申请证书转换？  □</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，请确认：</w:t>
            </w:r>
          </w:p>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申请转换组织转换认证机构理由：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转换认证机构的理由是否充分、适宜，且符合相关法规要求？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原认证证书是否在有效期内？                                    □</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原认证证书是否通过认可？                                      □</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原认证机构认证业务正常运行，不存在认可资格到期、 被暂停或撤销的问题   □</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证书有效期间是否按规定接受了原发证机构的监督审核？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是</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最近一次接受监督审核的日期：                   请确认并提供以下资料：</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①原认证证书复印件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有</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②原发证机构初次认证审核报告或最近一次的再认证审核报告、监督审核报告、审核中发现的不符合及其纠正措施        </w:t>
            </w:r>
            <w:r>
              <w:rPr>
                <w:rFonts w:hint="eastAsia" w:ascii="宋体" w:hAnsi="宋体" w:eastAsia="宋体"/>
                <w:b w:val="0"/>
                <w:bCs w:val="0"/>
                <w:color w:val="auto"/>
                <w:szCs w:val="21"/>
                <w:highlight w:val="none"/>
                <w:lang w:val="en-US" w:eastAsia="zh-CN"/>
              </w:rPr>
              <w:t xml:space="preserve">                                  </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有</w:t>
            </w: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否</w:t>
            </w:r>
            <w:r>
              <w:rPr>
                <w:rFonts w:hint="eastAsia" w:ascii="宋体" w:hAnsi="宋体" w:eastAsia="宋体"/>
                <w:b w:val="0"/>
                <w:bCs w:val="0"/>
                <w:color w:val="auto"/>
                <w:szCs w:val="21"/>
                <w:highlight w:val="none"/>
              </w:rPr>
              <w:t xml:space="preserve"> </w:t>
            </w:r>
          </w:p>
          <w:p>
            <w:pPr>
              <w:keepNext w:val="0"/>
              <w:keepLines w:val="0"/>
              <w:pageBreakBefore w:val="0"/>
              <w:kinsoku/>
              <w:wordWrap/>
              <w:overflowPunct/>
              <w:topLinePunct w:val="0"/>
              <w:bidi w:val="0"/>
              <w:spacing w:before="60" w:line="320" w:lineRule="exact"/>
              <w:jc w:val="left"/>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若不能提供完整的上述审核报告，或者在原机构逾期未接受监督审核，根据ISO17021的规定，将不能实施证书转换，而需按新项目受理实施认证。</w:t>
            </w:r>
          </w:p>
          <w:p>
            <w:pPr>
              <w:keepNext w:val="0"/>
              <w:keepLines w:val="0"/>
              <w:pageBreakBefore w:val="0"/>
              <w:kinsoku/>
              <w:wordWrap/>
              <w:overflowPunct/>
              <w:topLinePunct w:val="0"/>
              <w:bidi w:val="0"/>
              <w:spacing w:before="60" w:line="320" w:lineRule="exact"/>
              <w:jc w:val="left"/>
              <w:textAlignment w:val="auto"/>
              <w:rPr>
                <w:rFonts w:hint="eastAsia" w:ascii="宋体" w:hAnsi="宋体"/>
                <w:b/>
                <w:color w:val="000000"/>
                <w:szCs w:val="21"/>
              </w:rPr>
            </w:pPr>
            <w:r>
              <w:rPr>
                <w:rFonts w:hint="eastAsia" w:ascii="宋体" w:hAnsi="宋体" w:eastAsia="宋体"/>
                <w:b w:val="0"/>
                <w:bCs w:val="0"/>
                <w:color w:val="auto"/>
                <w:szCs w:val="21"/>
                <w:highlight w:val="none"/>
              </w:rPr>
              <w:t>若转出机构未通过认可或组织专业不属于转出机构认可范围而属于</w:t>
            </w:r>
            <w:r>
              <w:rPr>
                <w:rFonts w:hint="eastAsia" w:ascii="宋体" w:hAnsi="宋体" w:eastAsia="宋体"/>
                <w:b w:val="0"/>
                <w:bCs w:val="0"/>
                <w:color w:val="auto"/>
                <w:szCs w:val="21"/>
                <w:highlight w:val="none"/>
                <w:lang w:val="en-US" w:eastAsia="zh-CN"/>
              </w:rPr>
              <w:t>本机构</w:t>
            </w:r>
            <w:r>
              <w:rPr>
                <w:rFonts w:hint="eastAsia" w:ascii="宋体" w:hAnsi="宋体" w:eastAsia="宋体"/>
                <w:b w:val="0"/>
                <w:bCs w:val="0"/>
                <w:color w:val="auto"/>
                <w:szCs w:val="21"/>
                <w:highlight w:val="none"/>
              </w:rPr>
              <w:t>认可范围，根据CNAS-CC12的规定，则</w:t>
            </w:r>
            <w:r>
              <w:rPr>
                <w:rFonts w:hint="eastAsia" w:ascii="宋体" w:hAnsi="宋体" w:eastAsia="宋体"/>
                <w:b w:val="0"/>
                <w:bCs w:val="0"/>
                <w:color w:val="auto"/>
                <w:szCs w:val="21"/>
                <w:highlight w:val="none"/>
                <w:lang w:val="en-US" w:eastAsia="zh-CN"/>
              </w:rPr>
              <w:t>本机构</w:t>
            </w:r>
            <w:r>
              <w:rPr>
                <w:rFonts w:hint="eastAsia" w:ascii="宋体" w:hAnsi="宋体" w:eastAsia="宋体"/>
                <w:b w:val="0"/>
                <w:bCs w:val="0"/>
                <w:color w:val="auto"/>
                <w:szCs w:val="21"/>
                <w:highlight w:val="none"/>
              </w:rPr>
              <w:t>将不能实施证书转换，而需按新项目受理实施认证。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多管理体系</w:t>
            </w:r>
          </w:p>
          <w:p>
            <w:pPr>
              <w:keepNext w:val="0"/>
              <w:keepLines w:val="0"/>
              <w:pageBreakBefore w:val="0"/>
              <w:kinsoku/>
              <w:wordWrap/>
              <w:overflowPunct/>
              <w:topLinePunct w:val="0"/>
              <w:bidi w:val="0"/>
              <w:spacing w:line="320" w:lineRule="exact"/>
              <w:jc w:val="center"/>
              <w:textAlignment w:val="auto"/>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结合度调查</w:t>
            </w:r>
          </w:p>
          <w:p>
            <w:pPr>
              <w:keepNext w:val="0"/>
              <w:keepLines w:val="0"/>
              <w:pageBreakBefore w:val="0"/>
              <w:kinsoku/>
              <w:wordWrap/>
              <w:overflowPunct/>
              <w:topLinePunct w:val="0"/>
              <w:bidi w:val="0"/>
              <w:spacing w:line="320" w:lineRule="exact"/>
              <w:jc w:val="center"/>
              <w:textAlignment w:val="auto"/>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 w:val="18"/>
                <w:szCs w:val="18"/>
                <w:highlight w:val="none"/>
                <w:lang w:val="en-US" w:eastAsia="zh-CN"/>
              </w:rPr>
              <w:t>（适用多体系填写）</w:t>
            </w:r>
          </w:p>
        </w:tc>
        <w:tc>
          <w:tcPr>
            <w:tcW w:w="8541" w:type="dxa"/>
            <w:gridSpan w:val="5"/>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position w:val="14"/>
                <w:sz w:val="21"/>
                <w:szCs w:val="21"/>
                <w:highlight w:val="none"/>
              </w:rPr>
              <w:t xml:space="preserve"> </w:t>
            </w:r>
            <w:r>
              <w:rPr>
                <w:rFonts w:hint="eastAsia" w:ascii="宋体" w:hAnsi="宋体" w:eastAsia="宋体" w:cs="宋体"/>
                <w:bCs/>
                <w:color w:val="auto"/>
                <w:sz w:val="21"/>
                <w:szCs w:val="21"/>
                <w:highlight w:val="none"/>
              </w:rPr>
              <w:t>一套整合的文件，适宜时，包括适度融合的作业文件</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sz w:val="21"/>
                <w:szCs w:val="21"/>
                <w:highlight w:val="none"/>
              </w:rPr>
              <w:t xml:space="preserve"> 考虑总体经营战略和计划的管理评审</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sz w:val="21"/>
                <w:szCs w:val="21"/>
                <w:highlight w:val="none"/>
              </w:rPr>
              <w:t xml:space="preserve"> 对内部审核采用的一体化方法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kern w:val="0"/>
                <w:sz w:val="21"/>
                <w:szCs w:val="21"/>
                <w:highlight w:val="none"/>
              </w:rPr>
              <w:t>□是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 </w:t>
            </w:r>
            <w:r>
              <w:rPr>
                <w:rFonts w:hint="eastAsia" w:ascii="宋体" w:hAnsi="宋体" w:eastAsia="宋体" w:cs="宋体"/>
                <w:bCs/>
                <w:color w:val="auto"/>
                <w:sz w:val="21"/>
                <w:szCs w:val="21"/>
                <w:highlight w:val="none"/>
              </w:rPr>
              <w:t>对方针和目标采用的一体化方法</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sz w:val="21"/>
                <w:szCs w:val="21"/>
                <w:highlight w:val="none"/>
              </w:rPr>
              <w:t xml:space="preserve"> 对体系过程采用的一体化方法</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 </w:t>
            </w:r>
            <w:r>
              <w:rPr>
                <w:rFonts w:hint="eastAsia" w:ascii="宋体" w:hAnsi="宋体" w:eastAsia="宋体" w:cs="宋体"/>
                <w:bCs/>
                <w:color w:val="auto"/>
                <w:sz w:val="21"/>
                <w:szCs w:val="21"/>
                <w:highlight w:val="none"/>
              </w:rPr>
              <w:t>对改进机制（纠正和预防措施、测量和持续改进）采用的一体化方法</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 </w:t>
            </w:r>
            <w:r>
              <w:rPr>
                <w:rFonts w:hint="eastAsia" w:ascii="宋体" w:hAnsi="宋体" w:eastAsia="宋体" w:cs="宋体"/>
                <w:bCs/>
                <w:color w:val="auto"/>
                <w:sz w:val="21"/>
                <w:szCs w:val="21"/>
                <w:highlight w:val="none"/>
              </w:rPr>
              <w:t>一体化的管理支持和管理职责</w:t>
            </w:r>
            <w:r>
              <w:rPr>
                <w:rFonts w:hint="eastAsia" w:ascii="宋体" w:hAnsi="宋体" w:eastAsia="宋体" w:cs="宋体"/>
                <w:color w:val="auto"/>
                <w:kern w:val="0"/>
                <w:sz w:val="21"/>
                <w:szCs w:val="21"/>
                <w:highlight w:val="none"/>
              </w:rPr>
              <w:t xml:space="preserve">                                     □是 □否</w:t>
            </w:r>
          </w:p>
          <w:p>
            <w:pPr>
              <w:keepNext w:val="0"/>
              <w:keepLines w:val="0"/>
              <w:pageBreakBefore w:val="0"/>
              <w:kinsoku/>
              <w:wordWrap/>
              <w:overflowPunct/>
              <w:topLinePunct w:val="0"/>
              <w:bidi w:val="0"/>
              <w:spacing w:before="60" w:line="320" w:lineRule="exact"/>
              <w:textAlignment w:val="auto"/>
              <w:rPr>
                <w:rFonts w:hint="eastAsia" w:ascii="宋体" w:hAnsi="宋体" w:eastAsia="宋体"/>
                <w:b w:val="0"/>
                <w:bCs w:val="0"/>
                <w:color w:val="auto"/>
                <w:szCs w:val="21"/>
                <w:highlight w:val="none"/>
              </w:rPr>
            </w:pPr>
            <w:r>
              <w:rPr>
                <w:rFonts w:hint="eastAsia" w:ascii="宋体" w:hAnsi="宋体" w:eastAsia="宋体" w:cs="宋体"/>
                <w:color w:val="auto"/>
                <w:kern w:val="0"/>
                <w:sz w:val="21"/>
                <w:szCs w:val="21"/>
                <w:highlight w:val="none"/>
              </w:rPr>
              <w:t xml:space="preserve">8. </w:t>
            </w:r>
            <w:r>
              <w:rPr>
                <w:rFonts w:hint="eastAsia" w:ascii="宋体" w:hAnsi="宋体" w:eastAsia="宋体" w:cs="宋体"/>
                <w:bCs/>
                <w:color w:val="auto"/>
                <w:sz w:val="21"/>
                <w:szCs w:val="21"/>
                <w:highlight w:val="none"/>
              </w:rPr>
              <w:t>对业务管理和风险管理采用的一体化方法</w:t>
            </w:r>
            <w:r>
              <w:rPr>
                <w:rFonts w:hint="eastAsia" w:ascii="宋体" w:hAnsi="宋体" w:eastAsia="宋体" w:cs="宋体"/>
                <w:color w:val="auto"/>
                <w:kern w:val="0"/>
                <w:sz w:val="21"/>
                <w:szCs w:val="21"/>
                <w:highlight w:val="none"/>
              </w:rPr>
              <w:t xml:space="preserve">                           □是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restart"/>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申请认证组织需提供的资料</w:t>
            </w:r>
          </w:p>
        </w:tc>
        <w:tc>
          <w:tcPr>
            <w:tcW w:w="8541" w:type="dxa"/>
            <w:gridSpan w:val="5"/>
            <w:tcBorders>
              <w:top w:val="single" w:color="auto" w:sz="2" w:space="0"/>
              <w:left w:val="single" w:color="auto" w:sz="2" w:space="0"/>
              <w:right w:val="single" w:color="auto" w:sz="12" w:space="0"/>
            </w:tcBorders>
          </w:tcPr>
          <w:p>
            <w:pPr>
              <w:keepNext w:val="0"/>
              <w:keepLines w:val="0"/>
              <w:pageBreakBefore w:val="0"/>
              <w:kinsoku/>
              <w:wordWrap/>
              <w:overflowPunct/>
              <w:topLinePunct w:val="0"/>
              <w:bidi w:val="0"/>
              <w:adjustRightInd w:val="0"/>
              <w:snapToGrid w:val="0"/>
              <w:spacing w:line="320" w:lineRule="exact"/>
              <w:ind w:firstLine="315" w:firstLineChars="1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1申请各类管理体系认证均应提交以下</w:t>
            </w:r>
            <w:r>
              <w:rPr>
                <w:rFonts w:hint="eastAsia" w:ascii="宋体" w:hAnsi="宋体" w:eastAsia="宋体" w:cs="宋体"/>
                <w:b w:val="0"/>
                <w:bCs w:val="0"/>
                <w:color w:val="auto"/>
                <w:szCs w:val="21"/>
                <w:highlight w:val="none"/>
                <w:lang w:val="en-US" w:eastAsia="zh-CN"/>
              </w:rPr>
              <w:t>通用</w:t>
            </w:r>
            <w:r>
              <w:rPr>
                <w:rFonts w:hint="eastAsia" w:ascii="宋体" w:hAnsi="宋体" w:eastAsia="宋体" w:cs="宋体"/>
                <w:b w:val="0"/>
                <w:bCs w:val="0"/>
                <w:color w:val="auto"/>
                <w:szCs w:val="21"/>
                <w:highlight w:val="none"/>
              </w:rPr>
              <w:t>规定资料：</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①法律地位证明文件复印件（如营业执照等）；</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color w:val="000000"/>
                <w:szCs w:val="21"/>
              </w:rPr>
              <w:t>②</w:t>
            </w:r>
            <w:r>
              <w:rPr>
                <w:rFonts w:hint="eastAsia" w:ascii="宋体" w:hAnsi="宋体" w:eastAsia="宋体" w:cs="宋体"/>
                <w:b w:val="0"/>
                <w:bCs w:val="0"/>
                <w:color w:val="auto"/>
                <w:szCs w:val="21"/>
                <w:highlight w:val="none"/>
              </w:rPr>
              <w:t>组织机构图；</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③生产工艺流程图或业务流程图；</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④管理体系手册和程序文件；</w:t>
            </w:r>
          </w:p>
          <w:p>
            <w:pPr>
              <w:keepNext w:val="0"/>
              <w:keepLines w:val="0"/>
              <w:pageBreakBefore w:val="0"/>
              <w:tabs>
                <w:tab w:val="left" w:pos="1830"/>
              </w:tabs>
              <w:kinsoku/>
              <w:wordWrap/>
              <w:overflowPunct/>
              <w:topLinePunct w:val="0"/>
              <w:bidi w:val="0"/>
              <w:spacing w:line="320" w:lineRule="exact"/>
              <w:ind w:left="10" w:leftChars="0" w:firstLine="514" w:firstLineChars="245"/>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⑤许可文件（行业资质证书、3C证书、工业产品生产许可证、安全生产许可证、卫生许可证、食品生产许可证、食品经营许可证、食品经营许可备案证明等）；</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⑥内审报告与管理评审报告（必要时）。</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2.申请ISO9001/EC9000认证，除应提交</w:t>
            </w:r>
            <w:r>
              <w:rPr>
                <w:rFonts w:hint="eastAsia" w:ascii="宋体" w:hAnsi="宋体" w:eastAsia="宋体" w:cs="宋体"/>
                <w:b w:val="0"/>
                <w:bCs w:val="0"/>
                <w:color w:val="auto"/>
                <w:szCs w:val="21"/>
                <w:highlight w:val="none"/>
                <w:lang w:val="en-US" w:eastAsia="zh-CN"/>
              </w:rPr>
              <w:t>各类管理体系通用</w:t>
            </w:r>
            <w:r>
              <w:rPr>
                <w:rFonts w:hint="eastAsia" w:ascii="宋体" w:hAnsi="宋体" w:eastAsia="宋体" w:cs="宋体"/>
                <w:b w:val="0"/>
                <w:bCs w:val="0"/>
                <w:color w:val="auto"/>
                <w:szCs w:val="21"/>
                <w:highlight w:val="none"/>
              </w:rPr>
              <w:t>规定的资料外，还请提交以下资料：</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①产品/服务执行标准清单目录（国家、行业标准或在技术监督部门备案的企业标准）；</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②产品型式试验报告或最近一年内产品质量检测报告（适用时）；施工项目竣工验收报告</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③主要生产加工设施、设备及检验设备清单（适用时）；</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④</w:t>
            </w:r>
            <w:r>
              <w:rPr>
                <w:rFonts w:hint="eastAsia" w:ascii="宋体" w:hAnsi="宋体" w:eastAsia="宋体" w:cs="宋体"/>
                <w:b w:val="0"/>
                <w:bCs w:val="0"/>
                <w:color w:val="auto"/>
                <w:szCs w:val="21"/>
                <w:highlight w:val="cyan"/>
              </w:rPr>
              <w:t>其他资料（适用时）。</w:t>
            </w:r>
          </w:p>
          <w:p>
            <w:pPr>
              <w:keepNext w:val="0"/>
              <w:keepLines w:val="0"/>
              <w:pageBreakBefore w:val="0"/>
              <w:kinsoku/>
              <w:wordWrap/>
              <w:overflowPunct/>
              <w:topLinePunct w:val="0"/>
              <w:bidi w:val="0"/>
              <w:adjustRightInd w:val="0"/>
              <w:snapToGrid w:val="0"/>
              <w:spacing w:before="120" w:line="320" w:lineRule="exact"/>
              <w:ind w:firstLine="315" w:firstLineChars="1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3.申请ISO14001认证，请填写以下内容：</w:t>
            </w:r>
          </w:p>
          <w:p>
            <w:pPr>
              <w:keepNext w:val="0"/>
              <w:keepLines w:val="0"/>
              <w:pageBreakBefore w:val="0"/>
              <w:kinsoku/>
              <w:wordWrap/>
              <w:overflowPunct/>
              <w:topLinePunct w:val="0"/>
              <w:bidi w:val="0"/>
              <w:adjustRightInd w:val="0"/>
              <w:snapToGrid w:val="0"/>
              <w:spacing w:before="120" w:line="320" w:lineRule="exact"/>
              <w:ind w:left="420" w:leftChars="200" w:firstLine="105" w:firstLine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①废水排放口</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 xml:space="preserve">个，废水处理装置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无；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有 请说明</w:t>
            </w:r>
            <w:r>
              <w:rPr>
                <w:rFonts w:hint="eastAsia" w:ascii="宋体" w:hAnsi="宋体" w:eastAsia="宋体" w:cs="宋体"/>
                <w:b w:val="0"/>
                <w:bCs w:val="0"/>
                <w:color w:val="auto"/>
                <w:szCs w:val="21"/>
                <w:highlight w:val="none"/>
                <w:u w:val="single"/>
              </w:rPr>
              <w:t xml:space="preserve">                                             </w:t>
            </w:r>
          </w:p>
          <w:p>
            <w:pPr>
              <w:keepNext w:val="0"/>
              <w:keepLines w:val="0"/>
              <w:pageBreakBefore w:val="0"/>
              <w:kinsoku/>
              <w:wordWrap/>
              <w:overflowPunct/>
              <w:topLinePunct w:val="0"/>
              <w:bidi w:val="0"/>
              <w:adjustRightInd w:val="0"/>
              <w:snapToGrid w:val="0"/>
              <w:spacing w:before="120" w:line="320" w:lineRule="exact"/>
              <w:ind w:left="420" w:leftChars="200" w:firstLine="105" w:firstLine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②锅炉：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无；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有</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 xml:space="preserve">个。 工业窑炉：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无；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有</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 xml:space="preserve">个。 工艺废气排放口：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无；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有</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 xml:space="preserve">个。 </w:t>
            </w:r>
          </w:p>
          <w:p>
            <w:pPr>
              <w:keepNext w:val="0"/>
              <w:keepLines w:val="0"/>
              <w:pageBreakBefore w:val="0"/>
              <w:kinsoku/>
              <w:wordWrap/>
              <w:overflowPunct/>
              <w:topLinePunct w:val="0"/>
              <w:bidi w:val="0"/>
              <w:adjustRightInd w:val="0"/>
              <w:snapToGrid w:val="0"/>
              <w:spacing w:before="120" w:line="320" w:lineRule="exact"/>
              <w:ind w:left="420" w:leftChars="200" w:firstLine="105" w:firstLine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③危险固体废弃物</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 xml:space="preserve"> 种，请说明：</w:t>
            </w:r>
            <w:r>
              <w:rPr>
                <w:rFonts w:hint="eastAsia" w:ascii="宋体" w:hAnsi="宋体" w:eastAsia="宋体" w:cs="宋体"/>
                <w:b w:val="0"/>
                <w:bCs w:val="0"/>
                <w:color w:val="auto"/>
                <w:szCs w:val="21"/>
                <w:highlight w:val="none"/>
                <w:u w:val="single"/>
              </w:rPr>
              <w:t xml:space="preserve">                                                              </w:t>
            </w:r>
          </w:p>
          <w:p>
            <w:pPr>
              <w:keepNext w:val="0"/>
              <w:keepLines w:val="0"/>
              <w:pageBreakBefore w:val="0"/>
              <w:kinsoku/>
              <w:wordWrap/>
              <w:overflowPunct/>
              <w:topLinePunct w:val="0"/>
              <w:bidi w:val="0"/>
              <w:adjustRightInd w:val="0"/>
              <w:snapToGrid w:val="0"/>
              <w:spacing w:before="120" w:line="320" w:lineRule="exact"/>
              <w:ind w:left="420" w:leftChars="200" w:firstLine="105" w:firstLine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④厂界噪声：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达标；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超标；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不明。</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且，除应提交</w:t>
            </w:r>
            <w:r>
              <w:rPr>
                <w:rFonts w:hint="eastAsia" w:ascii="宋体" w:hAnsi="宋体" w:eastAsia="宋体" w:cs="宋体"/>
                <w:b w:val="0"/>
                <w:bCs w:val="0"/>
                <w:color w:val="auto"/>
                <w:szCs w:val="21"/>
                <w:highlight w:val="none"/>
                <w:lang w:val="en-US" w:eastAsia="zh-CN"/>
              </w:rPr>
              <w:t>各类管理体系通用</w:t>
            </w:r>
            <w:r>
              <w:rPr>
                <w:rFonts w:hint="eastAsia" w:ascii="宋体" w:hAnsi="宋体" w:eastAsia="宋体" w:cs="宋体"/>
                <w:b w:val="0"/>
                <w:bCs w:val="0"/>
                <w:color w:val="auto"/>
                <w:szCs w:val="21"/>
                <w:highlight w:val="none"/>
              </w:rPr>
              <w:t>规定的资料外，还请提交以下资料：</w:t>
            </w:r>
          </w:p>
          <w:p>
            <w:pPr>
              <w:keepNext w:val="0"/>
              <w:keepLines w:val="0"/>
              <w:pageBreakBefore w:val="0"/>
              <w:kinsoku/>
              <w:wordWrap/>
              <w:overflowPunct/>
              <w:topLinePunct w:val="0"/>
              <w:bidi w:val="0"/>
              <w:adjustRightInd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①厂区平面图及区域平面图；</w:t>
            </w:r>
          </w:p>
          <w:p>
            <w:pPr>
              <w:keepNext w:val="0"/>
              <w:keepLines w:val="0"/>
              <w:pageBreakBefore w:val="0"/>
              <w:kinsoku/>
              <w:wordWrap/>
              <w:overflowPunct/>
              <w:topLinePunct w:val="0"/>
              <w:bidi w:val="0"/>
              <w:adjustRightInd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②排污管网图/示意图；</w:t>
            </w:r>
          </w:p>
          <w:p>
            <w:pPr>
              <w:keepNext w:val="0"/>
              <w:keepLines w:val="0"/>
              <w:pageBreakBefore w:val="0"/>
              <w:kinsoku/>
              <w:wordWrap/>
              <w:overflowPunct/>
              <w:topLinePunct w:val="0"/>
              <w:bidi w:val="0"/>
              <w:adjustRightInd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③合规义务或适用法律法规清单；</w:t>
            </w:r>
          </w:p>
          <w:p>
            <w:pPr>
              <w:keepNext w:val="0"/>
              <w:keepLines w:val="0"/>
              <w:pageBreakBefore w:val="0"/>
              <w:kinsoku/>
              <w:wordWrap/>
              <w:overflowPunct/>
              <w:topLinePunct w:val="0"/>
              <w:bidi w:val="0"/>
              <w:adjustRightInd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④重要环境因素清单；</w:t>
            </w:r>
          </w:p>
          <w:p>
            <w:pPr>
              <w:keepNext w:val="0"/>
              <w:keepLines w:val="0"/>
              <w:pageBreakBefore w:val="0"/>
              <w:kinsoku/>
              <w:wordWrap/>
              <w:overflowPunct/>
              <w:topLinePunct w:val="0"/>
              <w:bidi w:val="0"/>
              <w:adjustRightInd w:val="0"/>
              <w:spacing w:line="320" w:lineRule="exact"/>
              <w:ind w:left="5" w:leftChars="0" w:firstLine="518" w:firstLineChars="247"/>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⑤</w:t>
            </w:r>
            <w:r>
              <w:rPr>
                <w:rFonts w:hint="eastAsia" w:ascii="宋体" w:hAnsi="宋体" w:eastAsia="宋体" w:cs="宋体"/>
                <w:b w:val="0"/>
                <w:bCs w:val="0"/>
                <w:color w:val="auto"/>
                <w:highlight w:val="none"/>
              </w:rPr>
              <w:t>新建、改建、扩建项目的</w:t>
            </w:r>
            <w:r>
              <w:rPr>
                <w:rFonts w:hint="eastAsia" w:ascii="宋体" w:hAnsi="宋体" w:eastAsia="宋体" w:cs="宋体"/>
                <w:b w:val="0"/>
                <w:bCs w:val="0"/>
                <w:color w:val="auto"/>
                <w:szCs w:val="21"/>
                <w:highlight w:val="none"/>
              </w:rPr>
              <w:t>环境影响评价报告书/表、登记表，批复，“三同时”验收证明及排污许可证和（或）固定污染源排污登记回执；</w:t>
            </w:r>
          </w:p>
          <w:p>
            <w:pPr>
              <w:keepNext w:val="0"/>
              <w:keepLines w:val="0"/>
              <w:pageBreakBefore w:val="0"/>
              <w:kinsoku/>
              <w:wordWrap/>
              <w:overflowPunct/>
              <w:topLinePunct w:val="0"/>
              <w:bidi w:val="0"/>
              <w:adjustRightInd w:val="0"/>
              <w:spacing w:line="320" w:lineRule="exact"/>
              <w:ind w:left="424" w:leftChars="202" w:firstLine="2"/>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fldChar w:fldCharType="begin"/>
            </w:r>
            <w:r>
              <w:rPr>
                <w:rFonts w:hint="eastAsia" w:ascii="宋体" w:hAnsi="宋体" w:eastAsia="宋体" w:cs="宋体"/>
                <w:b w:val="0"/>
                <w:bCs w:val="0"/>
                <w:color w:val="auto"/>
                <w:szCs w:val="21"/>
                <w:highlight w:val="none"/>
              </w:rPr>
              <w:instrText xml:space="preserve"> = 6 \* GB3 \* MERGEFORMAT </w:instrText>
            </w:r>
            <w:r>
              <w:rPr>
                <w:rFonts w:hint="eastAsia" w:ascii="宋体" w:hAnsi="宋体" w:eastAsia="宋体" w:cs="宋体"/>
                <w:b w:val="0"/>
                <w:bCs w:val="0"/>
                <w:color w:val="auto"/>
                <w:szCs w:val="21"/>
                <w:highlight w:val="none"/>
              </w:rPr>
              <w:fldChar w:fldCharType="separate"/>
            </w:r>
            <w:r>
              <w:rPr>
                <w:rFonts w:hint="eastAsia" w:ascii="宋体" w:hAnsi="宋体" w:eastAsia="宋体" w:cs="宋体"/>
                <w:b w:val="0"/>
                <w:bCs w:val="0"/>
                <w:color w:val="auto"/>
                <w:highlight w:val="none"/>
              </w:rPr>
              <w:t>⑥</w:t>
            </w:r>
            <w:r>
              <w:rPr>
                <w:rFonts w:hint="eastAsia" w:ascii="宋体" w:hAnsi="宋体" w:eastAsia="宋体" w:cs="宋体"/>
                <w:b w:val="0"/>
                <w:bCs w:val="0"/>
                <w:color w:val="auto"/>
                <w:szCs w:val="21"/>
                <w:highlight w:val="none"/>
              </w:rPr>
              <w:fldChar w:fldCharType="end"/>
            </w:r>
            <w:r>
              <w:rPr>
                <w:rFonts w:hint="eastAsia" w:ascii="宋体" w:hAnsi="宋体" w:eastAsia="宋体" w:cs="宋体"/>
                <w:b w:val="0"/>
                <w:bCs w:val="0"/>
                <w:color w:val="auto"/>
                <w:szCs w:val="21"/>
                <w:highlight w:val="none"/>
              </w:rPr>
              <w:t>环境监测机构出具的近一年内的各项污染物监测报告。</w:t>
            </w:r>
          </w:p>
          <w:p>
            <w:pPr>
              <w:keepNext w:val="0"/>
              <w:keepLines w:val="0"/>
              <w:pageBreakBefore w:val="0"/>
              <w:kinsoku/>
              <w:wordWrap/>
              <w:overflowPunct/>
              <w:topLinePunct w:val="0"/>
              <w:bidi w:val="0"/>
              <w:adjustRightInd w:val="0"/>
              <w:spacing w:line="320" w:lineRule="exact"/>
              <w:ind w:left="424" w:leftChars="202" w:firstLine="2"/>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4.申请ISO45001:2018认证，请填写以下内容：</w:t>
            </w:r>
          </w:p>
          <w:p>
            <w:pPr>
              <w:keepNext w:val="0"/>
              <w:keepLines w:val="0"/>
              <w:pageBreakBefore w:val="0"/>
              <w:tabs>
                <w:tab w:val="left" w:pos="1830"/>
              </w:tabs>
              <w:kinsoku/>
              <w:wordWrap/>
              <w:overflowPunct/>
              <w:topLinePunct w:val="0"/>
              <w:bidi w:val="0"/>
              <w:spacing w:line="320" w:lineRule="exact"/>
              <w:ind w:left="420" w:leftChars="200" w:firstLine="105" w:firstLineChars="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是否有以下特殊作业：</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有毒作业；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粉尘作业；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噪声（震动）作业；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高温、低温作业；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电离、非电离辐射作业 </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 xml:space="preserve">危险化学品储存运输；  </w:t>
            </w:r>
            <w:r>
              <w:rPr>
                <w:rFonts w:hint="eastAsia" w:ascii="宋体" w:hAnsi="宋体" w:eastAsia="宋体"/>
                <w:b w:val="0"/>
                <w:bCs w:val="0"/>
                <w:color w:val="auto"/>
                <w:szCs w:val="21"/>
                <w:highlight w:val="none"/>
              </w:rPr>
              <w:t>□</w:t>
            </w:r>
            <w:r>
              <w:rPr>
                <w:rFonts w:hint="eastAsia" w:ascii="宋体" w:hAnsi="宋体" w:eastAsia="宋体" w:cs="宋体"/>
                <w:b w:val="0"/>
                <w:bCs w:val="0"/>
                <w:color w:val="auto"/>
                <w:szCs w:val="21"/>
                <w:highlight w:val="none"/>
              </w:rPr>
              <w:t>其他，请说明</w:t>
            </w:r>
            <w:r>
              <w:rPr>
                <w:rFonts w:hint="eastAsia" w:ascii="宋体" w:hAnsi="宋体" w:eastAsia="宋体" w:cs="宋体"/>
                <w:b w:val="0"/>
                <w:bCs w:val="0"/>
                <w:color w:val="auto"/>
                <w:szCs w:val="21"/>
                <w:highlight w:val="none"/>
                <w:u w:val="single"/>
              </w:rPr>
              <w:t xml:space="preserve">                                                          </w:t>
            </w:r>
          </w:p>
          <w:p>
            <w:pPr>
              <w:keepNext w:val="0"/>
              <w:keepLines w:val="0"/>
              <w:pageBreakBefore w:val="0"/>
              <w:tabs>
                <w:tab w:val="left" w:pos="1830"/>
              </w:tabs>
              <w:kinsoku/>
              <w:wordWrap/>
              <w:overflowPunct/>
              <w:topLinePunct w:val="0"/>
              <w:bidi w:val="0"/>
              <w:spacing w:line="320" w:lineRule="exact"/>
              <w:ind w:left="0" w:leftChars="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且，除应提交</w:t>
            </w:r>
            <w:r>
              <w:rPr>
                <w:rFonts w:hint="eastAsia" w:ascii="宋体" w:hAnsi="宋体" w:eastAsia="宋体" w:cs="宋体"/>
                <w:b w:val="0"/>
                <w:bCs w:val="0"/>
                <w:color w:val="auto"/>
                <w:szCs w:val="21"/>
                <w:highlight w:val="none"/>
                <w:lang w:val="en-US" w:eastAsia="zh-CN"/>
              </w:rPr>
              <w:t>各类管理体系通用</w:t>
            </w:r>
            <w:r>
              <w:rPr>
                <w:rFonts w:hint="eastAsia" w:ascii="宋体" w:hAnsi="宋体" w:eastAsia="宋体" w:cs="宋体"/>
                <w:b w:val="0"/>
                <w:bCs w:val="0"/>
                <w:color w:val="auto"/>
                <w:szCs w:val="21"/>
                <w:highlight w:val="none"/>
              </w:rPr>
              <w:t>规定的资料外，还请提交以下资料：</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①厂区平面图及区域平面图；</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②合规义务或适用法律法规清单；</w:t>
            </w:r>
          </w:p>
          <w:p>
            <w:pPr>
              <w:keepNext w:val="0"/>
              <w:keepLines w:val="0"/>
              <w:pageBreakBefore w:val="0"/>
              <w:tabs>
                <w:tab w:val="left" w:pos="1830"/>
              </w:tabs>
              <w:kinsoku/>
              <w:wordWrap/>
              <w:overflowPunct/>
              <w:topLinePunct w:val="0"/>
              <w:bidi w:val="0"/>
              <w:spacing w:line="320" w:lineRule="exact"/>
              <w:ind w:firstLine="525" w:firstLineChars="2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③不可接受风险清单；</w:t>
            </w:r>
          </w:p>
          <w:p>
            <w:pPr>
              <w:pStyle w:val="4"/>
              <w:keepNext w:val="0"/>
              <w:keepLines w:val="0"/>
              <w:pageBreakBefore w:val="0"/>
              <w:kinsoku/>
              <w:wordWrap/>
              <w:overflowPunct/>
              <w:topLinePunct w:val="0"/>
              <w:bidi w:val="0"/>
              <w:spacing w:line="320" w:lineRule="exact"/>
              <w:ind w:left="15" w:leftChars="7" w:firstLine="508" w:firstLineChars="242"/>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④新建、改建、扩建项目的劳动安全卫生防护“三同时”制度执行情况（职业病危害预评价报告、职业病危害控制效果评价报告）、安全评价制度执行情况（安全预评价、安全验收评价、安全现状综合评价、专项安全评价报告）、消防验收意见（适用时）。</w:t>
            </w:r>
          </w:p>
          <w:p>
            <w:pPr>
              <w:keepNext w:val="0"/>
              <w:keepLines w:val="0"/>
              <w:pageBreakBefore w:val="0"/>
              <w:kinsoku/>
              <w:wordWrap/>
              <w:overflowPunct/>
              <w:topLinePunct w:val="0"/>
              <w:bidi w:val="0"/>
              <w:spacing w:line="320" w:lineRule="exact"/>
              <w:ind w:left="0" w:lef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并请在第一阶段审核时提供: 持有有效《职业卫生技术服务机构资质证书》的机构出具的近一年内各项工作场所有害因素监测报告（适用时），职业病危害现状评价报告（适用时）</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5.申请ISO22000/HACCP认证，除应提交</w:t>
            </w:r>
            <w:r>
              <w:rPr>
                <w:rFonts w:hint="eastAsia" w:ascii="宋体" w:hAnsi="宋体" w:eastAsia="宋体" w:cs="宋体"/>
                <w:b w:val="0"/>
                <w:bCs w:val="0"/>
                <w:color w:val="auto"/>
                <w:szCs w:val="21"/>
                <w:highlight w:val="none"/>
                <w:lang w:val="en-US" w:eastAsia="zh-CN"/>
              </w:rPr>
              <w:t>各类管理体系通用</w:t>
            </w:r>
            <w:r>
              <w:rPr>
                <w:rFonts w:hint="eastAsia" w:ascii="宋体" w:hAnsi="宋体" w:eastAsia="宋体" w:cs="宋体"/>
                <w:b w:val="0"/>
                <w:bCs w:val="0"/>
                <w:color w:val="auto"/>
                <w:szCs w:val="21"/>
                <w:highlight w:val="none"/>
              </w:rPr>
              <w:t>规定的资料外，还请提交以下资料：</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厂区位置图、平面图；加工车间平面图；加工生产线、季节性生产、HACCP项目和班次的说明；</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前提方案（PRP）/企业良好操作规范；</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食品安全管理体系文件化信息（包括产品描述、流程图和过程描述、危害分析、危害控制措施的确认和验证要求、操作性前提方案计划、危害分析和关键控制点（以下简称HACCP）计划等）；</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食品加工用水水质监测报告及产品符合食品安全卫生标准要求的检测报告或自我声明（适用时）；</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主要生产加工设施设备及检测计量设备、仪器清单；</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食品添加剂使用情况说明，包括使用的添加剂名称、用量、适用产品及限量标准等（适用时）；</w:t>
            </w:r>
          </w:p>
          <w:p>
            <w:pPr>
              <w:keepNext w:val="0"/>
              <w:keepLines w:val="0"/>
              <w:pageBreakBefore w:val="0"/>
              <w:numPr>
                <w:ilvl w:val="0"/>
                <w:numId w:val="1"/>
              </w:numPr>
              <w:kinsoku/>
              <w:wordWrap/>
              <w:overflowPunct/>
              <w:topLinePunct w:val="0"/>
              <w:bidi w:val="0"/>
              <w:adjustRightInd w:val="0"/>
              <w:spacing w:line="32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承诺遵守相关法律法规、认证机构要求及提供材料真实有效的自我声明。</w:t>
            </w:r>
          </w:p>
          <w:p>
            <w:pPr>
              <w:keepNext w:val="0"/>
              <w:keepLines w:val="0"/>
              <w:pageBreakBefore w:val="0"/>
              <w:numPr>
                <w:ilvl w:val="0"/>
                <w:numId w:val="1"/>
              </w:numPr>
              <w:kinsoku/>
              <w:wordWrap/>
              <w:overflowPunct/>
              <w:topLinePunct w:val="0"/>
              <w:bidi w:val="0"/>
              <w:adjustRightInd w:val="0"/>
              <w:spacing w:line="320" w:lineRule="exact"/>
              <w:textAlignment w:val="auto"/>
              <w:rPr>
                <w:rFonts w:ascii="宋体" w:hAnsi="宋体" w:eastAsia="宋体"/>
                <w:b w:val="0"/>
                <w:bCs w:val="0"/>
                <w:color w:val="auto"/>
                <w:szCs w:val="21"/>
                <w:highlight w:val="none"/>
              </w:rPr>
            </w:pPr>
            <w:r>
              <w:rPr>
                <w:rFonts w:hint="eastAsia" w:ascii="宋体" w:hAnsi="宋体" w:eastAsia="宋体" w:cs="宋体"/>
                <w:b w:val="0"/>
                <w:bCs w:val="0"/>
                <w:color w:val="auto"/>
                <w:szCs w:val="21"/>
                <w:highlight w:val="none"/>
              </w:rPr>
              <w:t>适用的法律法规、标准和相关制度规范清单及备案的企业标准复印件/扫描件（适用时）。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965" w:type="dxa"/>
            <w:vMerge w:val="continue"/>
            <w:tcBorders>
              <w:top w:val="single" w:color="auto" w:sz="4" w:space="0"/>
              <w:left w:val="single" w:color="auto" w:sz="12" w:space="0"/>
              <w:bottom w:val="single" w:color="auto" w:sz="4" w:space="0"/>
              <w:right w:val="single" w:color="auto" w:sz="2" w:space="0"/>
            </w:tcBorders>
            <w:vAlign w:val="center"/>
          </w:tcPr>
          <w:p>
            <w:pPr>
              <w:keepNext w:val="0"/>
              <w:keepLines w:val="0"/>
              <w:pageBreakBefore w:val="0"/>
              <w:kinsoku/>
              <w:wordWrap/>
              <w:overflowPunct/>
              <w:topLinePunct w:val="0"/>
              <w:bidi w:val="0"/>
              <w:spacing w:line="320" w:lineRule="exact"/>
              <w:jc w:val="center"/>
              <w:textAlignment w:val="auto"/>
              <w:rPr>
                <w:rFonts w:ascii="黑体" w:hAnsi="黑体" w:eastAsia="黑体"/>
                <w:b w:val="0"/>
                <w:bCs w:val="0"/>
                <w:color w:val="auto"/>
                <w:szCs w:val="21"/>
                <w:highlight w:val="none"/>
              </w:rPr>
            </w:pPr>
          </w:p>
        </w:tc>
        <w:tc>
          <w:tcPr>
            <w:tcW w:w="8541" w:type="dxa"/>
            <w:gridSpan w:val="5"/>
            <w:tcBorders>
              <w:top w:val="single" w:color="auto" w:sz="2" w:space="0"/>
              <w:left w:val="single" w:color="auto" w:sz="2" w:space="0"/>
              <w:bottom w:val="single" w:color="auto" w:sz="6" w:space="0"/>
              <w:right w:val="single" w:color="auto" w:sz="12" w:space="0"/>
            </w:tcBorders>
            <w:vAlign w:val="center"/>
          </w:tcPr>
          <w:p>
            <w:pPr>
              <w:keepNext w:val="0"/>
              <w:keepLines w:val="0"/>
              <w:pageBreakBefore w:val="0"/>
              <w:widowControl/>
              <w:kinsoku/>
              <w:wordWrap/>
              <w:overflowPunct/>
              <w:topLinePunct w:val="0"/>
              <w:bidi w:val="0"/>
              <w:spacing w:line="320" w:lineRule="exact"/>
              <w:ind w:firstLine="420" w:firstLineChars="200"/>
              <w:jc w:val="left"/>
              <w:textAlignment w:val="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rPr>
              <w:t>认证转换的监督、再认证审核，除须提供上述资料及附件外，还须提交如下资料：</w:t>
            </w:r>
          </w:p>
          <w:p>
            <w:pPr>
              <w:keepNext w:val="0"/>
              <w:keepLines w:val="0"/>
              <w:pageBreakBefore w:val="0"/>
              <w:widowControl/>
              <w:kinsoku/>
              <w:wordWrap/>
              <w:overflowPunct/>
              <w:topLinePunct w:val="0"/>
              <w:bidi w:val="0"/>
              <w:spacing w:line="320" w:lineRule="exact"/>
              <w:ind w:firstLine="420" w:firstLineChars="200"/>
              <w:textAlignment w:val="auto"/>
              <w:rPr>
                <w:rFonts w:ascii="宋体" w:hAnsi="宋体" w:eastAsia="宋体" w:cs="Arial"/>
                <w:b w:val="0"/>
                <w:bCs w:val="0"/>
                <w:color w:val="auto"/>
                <w:kern w:val="0"/>
                <w:szCs w:val="21"/>
                <w:highlight w:val="none"/>
              </w:rPr>
            </w:pPr>
            <w:r>
              <w:rPr>
                <w:rFonts w:hint="eastAsia" w:ascii="宋体" w:hAnsi="宋体" w:eastAsia="宋体" w:cs="宋体"/>
                <w:b w:val="0"/>
                <w:bCs w:val="0"/>
                <w:color w:val="auto"/>
                <w:szCs w:val="21"/>
                <w:highlight w:val="none"/>
              </w:rPr>
              <w:t>①</w:t>
            </w:r>
            <w:r>
              <w:rPr>
                <w:rFonts w:hint="eastAsia" w:ascii="宋体" w:hAnsi="宋体" w:eastAsia="宋体" w:cs="Arial"/>
                <w:b w:val="0"/>
                <w:bCs w:val="0"/>
                <w:color w:val="auto"/>
                <w:kern w:val="0"/>
                <w:szCs w:val="21"/>
                <w:highlight w:val="none"/>
              </w:rPr>
              <w:t>原认证证书复印件；</w:t>
            </w:r>
          </w:p>
          <w:p>
            <w:pPr>
              <w:keepNext w:val="0"/>
              <w:keepLines w:val="0"/>
              <w:pageBreakBefore w:val="0"/>
              <w:widowControl/>
              <w:kinsoku/>
              <w:wordWrap/>
              <w:overflowPunct/>
              <w:topLinePunct w:val="0"/>
              <w:bidi w:val="0"/>
              <w:spacing w:line="320" w:lineRule="exact"/>
              <w:ind w:firstLine="420" w:firstLineChars="200"/>
              <w:textAlignment w:val="auto"/>
              <w:rPr>
                <w:rFonts w:ascii="宋体" w:hAnsi="宋体" w:eastAsia="宋体" w:cs="Arial"/>
                <w:b w:val="0"/>
                <w:bCs w:val="0"/>
                <w:color w:val="auto"/>
                <w:kern w:val="0"/>
                <w:szCs w:val="21"/>
                <w:highlight w:val="none"/>
              </w:rPr>
            </w:pPr>
            <w:r>
              <w:rPr>
                <w:rFonts w:hint="eastAsia" w:ascii="宋体" w:hAnsi="宋体" w:eastAsia="宋体" w:cs="宋体"/>
                <w:b w:val="0"/>
                <w:bCs w:val="0"/>
                <w:color w:val="auto"/>
                <w:szCs w:val="21"/>
                <w:highlight w:val="none"/>
              </w:rPr>
              <w:t>②</w:t>
            </w:r>
            <w:r>
              <w:rPr>
                <w:rFonts w:hint="eastAsia" w:ascii="宋体" w:hAnsi="宋体" w:eastAsia="宋体" w:cs="Arial"/>
                <w:b w:val="0"/>
                <w:bCs w:val="0"/>
                <w:color w:val="auto"/>
                <w:kern w:val="0"/>
                <w:szCs w:val="21"/>
                <w:highlight w:val="none"/>
              </w:rPr>
              <w:t>本认证周期内历次审核的审核报告；</w:t>
            </w:r>
          </w:p>
          <w:p>
            <w:pPr>
              <w:keepNext w:val="0"/>
              <w:keepLines w:val="0"/>
              <w:pageBreakBefore w:val="0"/>
              <w:widowControl/>
              <w:kinsoku/>
              <w:wordWrap/>
              <w:overflowPunct/>
              <w:topLinePunct w:val="0"/>
              <w:bidi w:val="0"/>
              <w:spacing w:line="320" w:lineRule="exact"/>
              <w:ind w:firstLine="420" w:firstLineChars="200"/>
              <w:textAlignment w:val="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szCs w:val="21"/>
                <w:highlight w:val="none"/>
              </w:rPr>
              <w:t>③</w:t>
            </w:r>
            <w:r>
              <w:rPr>
                <w:rFonts w:hint="eastAsia" w:ascii="宋体" w:hAnsi="宋体" w:eastAsia="宋体" w:cs="Arial"/>
                <w:b w:val="0"/>
                <w:bCs w:val="0"/>
                <w:color w:val="auto"/>
                <w:kern w:val="0"/>
                <w:szCs w:val="21"/>
                <w:highlight w:val="none"/>
              </w:rPr>
              <w:t>最近一次审核的不合格报告及关闭材料。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965" w:type="dxa"/>
            <w:tcBorders>
              <w:top w:val="single" w:color="auto" w:sz="4" w:space="0"/>
              <w:left w:val="single" w:color="auto" w:sz="12" w:space="0"/>
              <w:bottom w:val="single" w:color="auto" w:sz="12" w:space="0"/>
              <w:right w:val="single" w:color="auto" w:sz="2" w:space="0"/>
            </w:tcBorders>
            <w:vAlign w:val="center"/>
          </w:tcPr>
          <w:p>
            <w:pPr>
              <w:keepNext w:val="0"/>
              <w:keepLines w:val="0"/>
              <w:pageBreakBefore w:val="0"/>
              <w:kinsoku/>
              <w:wordWrap/>
              <w:overflowPunct/>
              <w:topLinePunct w:val="0"/>
              <w:bidi w:val="0"/>
              <w:spacing w:before="60" w:after="60" w:line="320" w:lineRule="exact"/>
              <w:jc w:val="center"/>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承诺</w:t>
            </w:r>
          </w:p>
        </w:tc>
        <w:tc>
          <w:tcPr>
            <w:tcW w:w="8541" w:type="dxa"/>
            <w:gridSpan w:val="5"/>
            <w:tcBorders>
              <w:top w:val="single" w:color="auto" w:sz="6" w:space="0"/>
              <w:left w:val="single" w:color="auto" w:sz="2" w:space="0"/>
              <w:bottom w:val="single" w:color="auto" w:sz="12" w:space="0"/>
              <w:right w:val="single" w:color="auto" w:sz="12" w:space="0"/>
            </w:tcBorders>
            <w:vAlign w:val="center"/>
          </w:tcPr>
          <w:p>
            <w:pPr>
              <w:keepNext w:val="0"/>
              <w:keepLines w:val="0"/>
              <w:pageBreakBefore w:val="0"/>
              <w:kinsoku/>
              <w:wordWrap/>
              <w:overflowPunct/>
              <w:topLinePunct w:val="0"/>
              <w:bidi w:val="0"/>
              <w:spacing w:beforeLines="40" w:after="120" w:line="320" w:lineRule="exact"/>
              <w:ind w:firstLine="428" w:firstLineChars="204"/>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我公司</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单位</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承诺：</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1.承诺遵守认证认可相关法律法规，依据认证标准的要求建立、实施、保持并持续改进管理体系。</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2.承诺此申请书中所填写的内容真实无误，保证提供的所有信息资料真实有效。</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3.承诺认真履行认证合同，按时交纳和承担认证有关的各项费用，按时接受</w:t>
            </w:r>
            <w:r>
              <w:rPr>
                <w:rFonts w:hint="eastAsia" w:ascii="宋体" w:hAnsi="宋体" w:eastAsia="宋体" w:cs="宋体"/>
                <w:bCs/>
                <w:color w:val="000000"/>
                <w:szCs w:val="21"/>
                <w:lang w:val="en-US" w:eastAsia="zh-CN"/>
              </w:rPr>
              <w:t>本机构</w:t>
            </w:r>
            <w:r>
              <w:rPr>
                <w:rFonts w:hint="eastAsia" w:ascii="宋体" w:hAnsi="宋体" w:eastAsia="宋体" w:cs="宋体"/>
                <w:bCs/>
                <w:color w:val="000000"/>
                <w:szCs w:val="21"/>
              </w:rPr>
              <w:t>监督审核</w:t>
            </w:r>
            <w:r>
              <w:rPr>
                <w:rFonts w:hint="eastAsia" w:ascii="宋体" w:hAnsi="宋体" w:eastAsia="宋体" w:cs="宋体"/>
                <w:b w:val="0"/>
                <w:bCs w:val="0"/>
                <w:color w:val="auto"/>
                <w:kern w:val="0"/>
                <w:szCs w:val="21"/>
                <w:highlight w:val="none"/>
              </w:rPr>
              <w:t>和国家相关监管机构的随机抽查。</w:t>
            </w:r>
            <w:r>
              <w:rPr>
                <w:rFonts w:hint="eastAsia" w:ascii="宋体" w:hAnsi="宋体" w:eastAsia="宋体" w:cs="宋体"/>
                <w:bCs/>
                <w:color w:val="000000"/>
                <w:szCs w:val="21"/>
              </w:rPr>
              <w:t>。</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4.承诺获得认证后发生重大变更、重大投诉、质量安全事故等情况时，及时向</w:t>
            </w:r>
            <w:r>
              <w:rPr>
                <w:rFonts w:hint="eastAsia" w:ascii="宋体" w:hAnsi="宋体" w:eastAsia="宋体" w:cs="宋体"/>
                <w:bCs/>
                <w:color w:val="000000"/>
                <w:szCs w:val="21"/>
                <w:lang w:val="en-US" w:eastAsia="zh-CN"/>
              </w:rPr>
              <w:t>本机构</w:t>
            </w:r>
            <w:r>
              <w:rPr>
                <w:rFonts w:hint="eastAsia" w:ascii="宋体" w:hAnsi="宋体" w:eastAsia="宋体" w:cs="宋体"/>
                <w:bCs/>
                <w:color w:val="000000"/>
                <w:szCs w:val="21"/>
              </w:rPr>
              <w:t>通报。</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5.承诺已依法取得合法主体资格（如营业执照等），相关证件均在有效期内，合法经营资格持续有效。</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6.承诺已取得相关法律法规规定的行政许可（适用时），对应的行政许可文件处于有效期内，符合行业准入要求。</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7.承诺已按照认证标准建立管理体系，该体系已正式运行满三个月，运行状态稳定。</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8.承诺不存在因自身原因被原发证机构暂停或撤销认证证书的情况；若曾发生上述情形，自暂停或撤销之日起已满一年，满足重新申请条件。</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9.承诺原认证证书发证机构未被国家认监委暂停或撤销认证资质；若曾发生上述情形，自暂停或撤销之日起已届满，符合申请时限要求。</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10.承诺当前未被行政监管部门责令停产停业整顿。</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11.承诺当前未被列入“国家企业信用信息公示系统”及“信用中国”平台发布的严重违法失信名单，信用状况良好。</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12.承诺近一年内未发生被行政监管部门责令停产停业整顿的重大质量安全的事故。</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13.承诺近一年内，申请认证范围内的产品未发生国家监督抽查不合格情况；若曾发生不合格情形，已严格按照相关规定完成整改并验收合格，相关证明材料完备。</w:t>
            </w:r>
          </w:p>
          <w:p>
            <w:pPr>
              <w:keepNext w:val="0"/>
              <w:keepLines w:val="0"/>
              <w:pageBreakBefore w:val="0"/>
              <w:tabs>
                <w:tab w:val="left" w:pos="1830"/>
              </w:tabs>
              <w:kinsoku/>
              <w:wordWrap/>
              <w:overflowPunct/>
              <w:topLinePunct w:val="0"/>
              <w:bidi w:val="0"/>
              <w:spacing w:line="320" w:lineRule="exact"/>
              <w:ind w:firstLine="315" w:firstLineChars="150"/>
              <w:textAlignment w:val="auto"/>
              <w:rPr>
                <w:rFonts w:hint="eastAsia" w:ascii="宋体" w:hAnsi="宋体" w:eastAsia="宋体" w:cs="宋体"/>
                <w:bCs/>
                <w:color w:val="000000"/>
                <w:szCs w:val="21"/>
              </w:rPr>
            </w:pPr>
            <w:r>
              <w:rPr>
                <w:rFonts w:hint="eastAsia" w:ascii="宋体" w:hAnsi="宋体" w:eastAsia="宋体" w:cs="宋体"/>
                <w:bCs/>
                <w:color w:val="000000"/>
                <w:szCs w:val="21"/>
              </w:rPr>
              <w:t>14.承诺获得认证后正确使用认证证书、认证标志和有关信息；不擅自利用管理体系认证证书和相关文字、符号误导公众认为其产品或服务通过认证；因故被暂停或撤销认证资格时，立即停止认证证书和认证标志的使用以及认证资格的宣传。</w:t>
            </w:r>
          </w:p>
          <w:p>
            <w:pPr>
              <w:keepNext w:val="0"/>
              <w:keepLines w:val="0"/>
              <w:pageBreakBefore w:val="0"/>
              <w:kinsoku/>
              <w:wordWrap/>
              <w:overflowPunct/>
              <w:topLinePunct w:val="0"/>
              <w:bidi w:val="0"/>
              <w:spacing w:beforeLines="40" w:after="120" w:line="320" w:lineRule="exact"/>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申请组织法人代表签字： </w:t>
            </w:r>
          </w:p>
          <w:p>
            <w:pPr>
              <w:keepNext w:val="0"/>
              <w:keepLines w:val="0"/>
              <w:pageBreakBefore w:val="0"/>
              <w:kinsoku/>
              <w:wordWrap/>
              <w:overflowPunct/>
              <w:topLinePunct w:val="0"/>
              <w:bidi w:val="0"/>
              <w:spacing w:beforeLines="40" w:after="120" w:line="320" w:lineRule="exact"/>
              <w:ind w:firstLine="16" w:firstLineChars="8"/>
              <w:textAlignment w:val="auto"/>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 xml:space="preserve">申请组织（盖章）： </w:t>
            </w:r>
          </w:p>
          <w:p>
            <w:pPr>
              <w:keepNext w:val="0"/>
              <w:keepLines w:val="0"/>
              <w:pageBreakBefore w:val="0"/>
              <w:kinsoku/>
              <w:wordWrap/>
              <w:overflowPunct/>
              <w:topLinePunct w:val="0"/>
              <w:bidi w:val="0"/>
              <w:spacing w:beforeLines="40" w:after="120" w:line="320" w:lineRule="exact"/>
              <w:ind w:firstLine="16" w:firstLineChars="8"/>
              <w:textAlignment w:val="auto"/>
              <w:rPr>
                <w:rFonts w:ascii="宋体" w:hAnsi="宋体" w:eastAsia="宋体"/>
                <w:b w:val="0"/>
                <w:bCs w:val="0"/>
                <w:color w:val="auto"/>
                <w:highlight w:val="none"/>
              </w:rPr>
            </w:pPr>
            <w:r>
              <w:rPr>
                <w:rFonts w:hint="eastAsia" w:ascii="宋体" w:hAnsi="宋体" w:eastAsia="宋体"/>
                <w:b w:val="0"/>
                <w:bCs w:val="0"/>
                <w:color w:val="auto"/>
                <w:szCs w:val="21"/>
                <w:highlight w:val="none"/>
              </w:rPr>
              <w:t>日期：</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年</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月</w:t>
            </w:r>
            <w:r>
              <w:rPr>
                <w:rFonts w:ascii="宋体" w:hAnsi="宋体" w:eastAsia="宋体"/>
                <w:b w:val="0"/>
                <w:bCs w:val="0"/>
                <w:color w:val="auto"/>
                <w:szCs w:val="21"/>
                <w:highlight w:val="none"/>
              </w:rPr>
              <w:t xml:space="preserve">   </w:t>
            </w:r>
            <w:r>
              <w:rPr>
                <w:rFonts w:hint="eastAsia" w:ascii="宋体" w:hAnsi="宋体" w:eastAsia="宋体"/>
                <w:b w:val="0"/>
                <w:bCs w:val="0"/>
                <w:color w:val="auto"/>
                <w:szCs w:val="21"/>
                <w:highlight w:val="none"/>
              </w:rPr>
              <w:t xml:space="preserve">日   </w:t>
            </w:r>
          </w:p>
        </w:tc>
      </w:tr>
    </w:tbl>
    <w:p>
      <w:pPr>
        <w:keepNext w:val="0"/>
        <w:keepLines w:val="0"/>
        <w:pageBreakBefore w:val="0"/>
        <w:kinsoku/>
        <w:wordWrap/>
        <w:overflowPunct/>
        <w:topLinePunct w:val="0"/>
        <w:bidi w:val="0"/>
        <w:spacing w:line="320" w:lineRule="exact"/>
        <w:ind w:left="212" w:leftChars="-204" w:hanging="640" w:hangingChars="305"/>
        <w:textAlignment w:val="auto"/>
        <w:rPr>
          <w:rFonts w:ascii="宋体" w:hAnsi="宋体" w:eastAsia="宋体"/>
          <w:color w:val="000000"/>
          <w:szCs w:val="21"/>
        </w:rPr>
      </w:pPr>
      <w:r>
        <w:rPr>
          <w:rFonts w:hint="eastAsia" w:ascii="宋体" w:hAnsi="宋体" w:eastAsia="宋体"/>
          <w:color w:val="000000"/>
          <w:szCs w:val="21"/>
        </w:rPr>
        <w:t>填写要求：1、</w:t>
      </w:r>
      <w:r>
        <w:rPr>
          <w:rFonts w:hint="eastAsia" w:ascii="宋体" w:hAnsi="宋体" w:eastAsia="宋体" w:cs="Arial"/>
          <w:kern w:val="0"/>
          <w:szCs w:val="21"/>
        </w:rPr>
        <w:t>申请书</w:t>
      </w:r>
      <w:r>
        <w:rPr>
          <w:rFonts w:hint="eastAsia" w:ascii="宋体" w:hAnsi="宋体" w:eastAsia="宋体"/>
          <w:szCs w:val="21"/>
        </w:rPr>
        <w:t>应如实填写，与实际情况一致；</w:t>
      </w:r>
    </w:p>
    <w:p>
      <w:pPr>
        <w:keepNext w:val="0"/>
        <w:keepLines w:val="0"/>
        <w:pageBreakBefore w:val="0"/>
        <w:kinsoku/>
        <w:wordWrap/>
        <w:overflowPunct/>
        <w:topLinePunct w:val="0"/>
        <w:bidi w:val="0"/>
        <w:spacing w:line="320" w:lineRule="exact"/>
        <w:ind w:left="1365" w:hanging="1365" w:hangingChars="650"/>
        <w:textAlignment w:val="auto"/>
        <w:rPr>
          <w:rFonts w:ascii="宋体" w:hAnsi="宋体" w:eastAsia="宋体"/>
          <w:szCs w:val="21"/>
        </w:rPr>
      </w:pPr>
      <w:r>
        <w:rPr>
          <w:rFonts w:hint="eastAsia" w:ascii="宋体" w:hAnsi="宋体" w:eastAsia="宋体"/>
          <w:szCs w:val="21"/>
        </w:rPr>
        <w:t xml:space="preserve">      2、各项内容不得有空白处，未发生的项目应划斜杠，填写不完整的，将退回补充完善；</w:t>
      </w:r>
    </w:p>
    <w:p>
      <w:pPr>
        <w:keepNext w:val="0"/>
        <w:keepLines w:val="0"/>
        <w:pageBreakBefore w:val="0"/>
        <w:kinsoku/>
        <w:wordWrap/>
        <w:overflowPunct/>
        <w:topLinePunct w:val="0"/>
        <w:bidi w:val="0"/>
        <w:spacing w:line="320" w:lineRule="exact"/>
        <w:ind w:left="1365" w:hanging="1365" w:hangingChars="650"/>
        <w:textAlignment w:val="auto"/>
        <w:rPr>
          <w:rFonts w:hint="eastAsia" w:ascii="宋体" w:hAnsi="宋体" w:eastAsia="宋体"/>
          <w:szCs w:val="21"/>
        </w:rPr>
      </w:pPr>
      <w:r>
        <w:rPr>
          <w:rFonts w:hint="eastAsia" w:ascii="宋体" w:hAnsi="宋体" w:eastAsia="宋体"/>
          <w:szCs w:val="21"/>
        </w:rPr>
        <w:t xml:space="preserve">      3、本申请及附件均加盖公章。</w:t>
      </w:r>
    </w:p>
    <w:p>
      <w:pPr>
        <w:ind w:left="1365" w:hanging="1365" w:hangingChars="650"/>
        <w:rPr>
          <w:rFonts w:hint="default" w:ascii="宋体" w:hAnsi="宋体" w:eastAsia="宋体"/>
          <w:szCs w:val="21"/>
        </w:rPr>
      </w:pPr>
    </w:p>
    <w:p>
      <w:pPr>
        <w:ind w:left="1365" w:hanging="1365" w:hangingChars="650"/>
        <w:rPr>
          <w:rFonts w:hint="default" w:ascii="宋体" w:hAnsi="宋体" w:eastAsia="宋体"/>
          <w:szCs w:val="21"/>
        </w:rPr>
      </w:pPr>
    </w:p>
    <w:p>
      <w:pPr>
        <w:ind w:left="1365" w:hanging="1365" w:hangingChars="650"/>
        <w:rPr>
          <w:rFonts w:hint="default" w:ascii="宋体" w:hAnsi="宋体" w:eastAsia="宋体"/>
          <w:szCs w:val="21"/>
        </w:rPr>
      </w:pPr>
    </w:p>
    <w:p>
      <w:pPr>
        <w:ind w:left="1365" w:hanging="1365" w:hangingChars="650"/>
        <w:rPr>
          <w:rFonts w:hint="default" w:ascii="宋体" w:hAnsi="宋体" w:eastAsia="宋体"/>
          <w:szCs w:val="21"/>
        </w:rPr>
      </w:pPr>
    </w:p>
    <w:p>
      <w:pPr>
        <w:ind w:left="1365" w:hanging="1365" w:hangingChars="650"/>
        <w:rPr>
          <w:rFonts w:hint="default" w:ascii="宋体" w:hAnsi="宋体" w:eastAsia="宋体"/>
          <w:szCs w:val="21"/>
        </w:rPr>
      </w:pPr>
    </w:p>
    <w:p>
      <w:pPr>
        <w:pStyle w:val="4"/>
        <w:spacing w:line="300" w:lineRule="exact"/>
        <w:ind w:firstLine="361" w:firstLineChars="200"/>
        <w:jc w:val="left"/>
        <w:rPr>
          <w:rFonts w:hint="default" w:hAnsi="宋体"/>
          <w:b/>
          <w:sz w:val="18"/>
          <w:szCs w:val="18"/>
        </w:rPr>
      </w:pPr>
      <w:r>
        <w:rPr>
          <w:rFonts w:hAnsi="宋体"/>
          <w:b/>
          <w:sz w:val="18"/>
          <w:szCs w:val="18"/>
        </w:rPr>
        <w:t>中安认证技术（广东）有限公司（CSC）：</w:t>
      </w:r>
    </w:p>
    <w:p>
      <w:pPr>
        <w:pStyle w:val="4"/>
        <w:spacing w:line="300" w:lineRule="exact"/>
        <w:ind w:firstLine="360" w:firstLineChars="200"/>
        <w:jc w:val="left"/>
        <w:rPr>
          <w:rFonts w:hint="default" w:hAnsi="宋体"/>
          <w:b/>
          <w:sz w:val="18"/>
          <w:szCs w:val="18"/>
          <w:highlight w:val="none"/>
        </w:rPr>
      </w:pPr>
      <w:r>
        <w:rPr>
          <w:rFonts w:hAnsi="宋体"/>
          <w:bCs/>
          <w:sz w:val="18"/>
          <w:szCs w:val="18"/>
        </w:rPr>
        <w:t>联系电</w:t>
      </w:r>
      <w:r>
        <w:rPr>
          <w:rFonts w:hAnsi="宋体"/>
          <w:bCs/>
          <w:sz w:val="18"/>
          <w:szCs w:val="18"/>
          <w:highlight w:val="none"/>
        </w:rPr>
        <w:t>话：</w:t>
      </w:r>
      <w:r>
        <w:rPr>
          <w:rFonts w:hint="eastAsia" w:hAnsi="宋体"/>
          <w:bCs/>
          <w:sz w:val="18"/>
          <w:szCs w:val="18"/>
          <w:highlight w:val="none"/>
          <w:lang w:eastAsia="zh-CN"/>
        </w:rPr>
        <w:t>0769-21662280</w:t>
      </w:r>
      <w:r>
        <w:rPr>
          <w:rFonts w:hAnsi="宋体"/>
          <w:bCs/>
          <w:sz w:val="18"/>
          <w:szCs w:val="18"/>
          <w:highlight w:val="none"/>
        </w:rPr>
        <w:t xml:space="preserve"> </w:t>
      </w:r>
    </w:p>
    <w:p>
      <w:pPr>
        <w:pStyle w:val="4"/>
        <w:spacing w:line="300" w:lineRule="exact"/>
        <w:ind w:firstLine="360" w:firstLineChars="200"/>
        <w:jc w:val="left"/>
        <w:rPr>
          <w:rFonts w:hint="default" w:hAnsi="宋体"/>
          <w:bCs/>
          <w:sz w:val="18"/>
          <w:szCs w:val="18"/>
        </w:rPr>
      </w:pPr>
      <w:r>
        <w:rPr>
          <w:rFonts w:hAnsi="宋体"/>
          <w:bCs/>
          <w:sz w:val="18"/>
          <w:szCs w:val="18"/>
        </w:rPr>
        <w:t>公司地址：</w:t>
      </w:r>
      <w:r>
        <w:rPr>
          <w:rFonts w:hint="eastAsia" w:hAnsi="宋体"/>
          <w:bCs/>
          <w:sz w:val="18"/>
          <w:szCs w:val="18"/>
        </w:rPr>
        <w:t>东莞市东城街道东昇路24号大新大厦5楼</w:t>
      </w:r>
    </w:p>
    <w:sectPr>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7"/>
      <w:pBdr>
        <w:bottom w:val="thinThickMediumGap" w:color="auto" w:sz="18" w:space="1"/>
      </w:pBdr>
      <w:tabs>
        <w:tab w:val="right" w:pos="8460"/>
        <w:tab w:val="clear" w:pos="8306"/>
      </w:tabs>
      <w:ind w:right="-153" w:rightChars="-73" w:firstLine="6957" w:firstLineChars="3850"/>
      <w:jc w:val="both"/>
    </w:pPr>
    <w:r>
      <w:rPr>
        <w:rFonts w:hint="eastAsia" w:ascii="Times New Roman" w:hAnsi="Times New Roman" w:eastAsia="宋体" w:cs="Times New Roman"/>
        <w:b/>
      </w:rPr>
      <w:t xml:space="preserve">     编号：CSC-P011-F001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7"/>
      <w:pBdr>
        <w:bottom w:val="thinThickMediumGap" w:color="auto" w:sz="18" w:space="1"/>
      </w:pBdr>
      <w:tabs>
        <w:tab w:val="right" w:pos="8460"/>
        <w:tab w:val="clear" w:pos="8306"/>
      </w:tabs>
      <w:ind w:right="-153" w:rightChars="-73" w:firstLine="6957" w:firstLineChars="3850"/>
      <w:jc w:val="both"/>
      <w:rPr>
        <w:rFonts w:hint="default" w:ascii="Times New Roman" w:hAnsi="Times New Roman" w:eastAsia="宋体" w:cs="Times New Roman"/>
        <w:b/>
        <w:lang w:val="en-US" w:eastAsia="zh-CN"/>
      </w:rPr>
    </w:pPr>
    <w:r>
      <w:rPr>
        <w:rFonts w:hint="eastAsia" w:ascii="Times New Roman" w:hAnsi="Times New Roman" w:eastAsia="宋体" w:cs="Times New Roman"/>
        <w:b/>
      </w:rPr>
      <w:t xml:space="preserve">     编号：CSC-P009-K001</w:t>
    </w:r>
    <w:r>
      <w:rPr>
        <w:rFonts w:hint="eastAsia" w:ascii="Times New Roman" w:hAnsi="Times New Roman" w:eastAsia="宋体" w:cs="Times New Roman"/>
        <w:b/>
        <w:highlight w:val="none"/>
      </w:rPr>
      <w:t>A</w:t>
    </w:r>
    <w:r>
      <w:rPr>
        <w:rFonts w:hint="eastAsia" w:ascii="Times New Roman" w:hAnsi="Times New Roman" w:eastAsia="宋体" w:cs="Times New Roman"/>
        <w:b/>
        <w:highlight w:val="none"/>
        <w:lang w:val="en-US" w:eastAsia="zh-CN"/>
      </w:rPr>
      <w:t xml:space="preserve">  A03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88C"/>
    <w:multiLevelType w:val="singleLevel"/>
    <w:tmpl w:val="3C04288C"/>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yODMxYTE0ZTc0ZGU3Y2QwODc3MzYzN2Q1YmNiM2EifQ=="/>
  </w:docVars>
  <w:rsids>
    <w:rsidRoot w:val="00F67C2F"/>
    <w:rsid w:val="00091AC5"/>
    <w:rsid w:val="000A0F6B"/>
    <w:rsid w:val="000B15A7"/>
    <w:rsid w:val="000D507A"/>
    <w:rsid w:val="000D7EAC"/>
    <w:rsid w:val="000E70C7"/>
    <w:rsid w:val="00116AD5"/>
    <w:rsid w:val="0013033F"/>
    <w:rsid w:val="00160158"/>
    <w:rsid w:val="001A30A5"/>
    <w:rsid w:val="001A7F88"/>
    <w:rsid w:val="001B4582"/>
    <w:rsid w:val="001C53C4"/>
    <w:rsid w:val="001E2CAF"/>
    <w:rsid w:val="001E52C3"/>
    <w:rsid w:val="001E65CA"/>
    <w:rsid w:val="00211C2A"/>
    <w:rsid w:val="00244E6E"/>
    <w:rsid w:val="00251AE5"/>
    <w:rsid w:val="00282084"/>
    <w:rsid w:val="002A3970"/>
    <w:rsid w:val="00344AE6"/>
    <w:rsid w:val="00355F45"/>
    <w:rsid w:val="003922D1"/>
    <w:rsid w:val="003B27DD"/>
    <w:rsid w:val="003E49A1"/>
    <w:rsid w:val="0041266D"/>
    <w:rsid w:val="0041385D"/>
    <w:rsid w:val="00430AE8"/>
    <w:rsid w:val="004502AF"/>
    <w:rsid w:val="00481265"/>
    <w:rsid w:val="00482D7F"/>
    <w:rsid w:val="00491EF1"/>
    <w:rsid w:val="004B6ED4"/>
    <w:rsid w:val="004B7CBC"/>
    <w:rsid w:val="004C6BC9"/>
    <w:rsid w:val="004E3493"/>
    <w:rsid w:val="00521F24"/>
    <w:rsid w:val="0055483E"/>
    <w:rsid w:val="00585E34"/>
    <w:rsid w:val="00593909"/>
    <w:rsid w:val="005D4FFC"/>
    <w:rsid w:val="005D7E32"/>
    <w:rsid w:val="006169EC"/>
    <w:rsid w:val="0062067F"/>
    <w:rsid w:val="00621E9E"/>
    <w:rsid w:val="00624FC3"/>
    <w:rsid w:val="00627F0C"/>
    <w:rsid w:val="00686576"/>
    <w:rsid w:val="006A7820"/>
    <w:rsid w:val="006C03DE"/>
    <w:rsid w:val="006D288F"/>
    <w:rsid w:val="006D4049"/>
    <w:rsid w:val="00701692"/>
    <w:rsid w:val="007450CD"/>
    <w:rsid w:val="007515DC"/>
    <w:rsid w:val="00765654"/>
    <w:rsid w:val="00767722"/>
    <w:rsid w:val="0077722E"/>
    <w:rsid w:val="00785F25"/>
    <w:rsid w:val="00786507"/>
    <w:rsid w:val="007B74FC"/>
    <w:rsid w:val="008278D6"/>
    <w:rsid w:val="008433E1"/>
    <w:rsid w:val="008635FA"/>
    <w:rsid w:val="008B243F"/>
    <w:rsid w:val="008B513F"/>
    <w:rsid w:val="008D3D45"/>
    <w:rsid w:val="008E3FC5"/>
    <w:rsid w:val="0090676C"/>
    <w:rsid w:val="0092151F"/>
    <w:rsid w:val="00931D58"/>
    <w:rsid w:val="0096236A"/>
    <w:rsid w:val="00981A5C"/>
    <w:rsid w:val="009E463F"/>
    <w:rsid w:val="00A046A4"/>
    <w:rsid w:val="00A20F07"/>
    <w:rsid w:val="00A36493"/>
    <w:rsid w:val="00A44378"/>
    <w:rsid w:val="00AB675B"/>
    <w:rsid w:val="00B16C72"/>
    <w:rsid w:val="00B47A1E"/>
    <w:rsid w:val="00B51B12"/>
    <w:rsid w:val="00B80164"/>
    <w:rsid w:val="00BA1E9A"/>
    <w:rsid w:val="00BA5367"/>
    <w:rsid w:val="00BA64AA"/>
    <w:rsid w:val="00BE5561"/>
    <w:rsid w:val="00BF010B"/>
    <w:rsid w:val="00BF52AE"/>
    <w:rsid w:val="00BF5B3A"/>
    <w:rsid w:val="00C025C9"/>
    <w:rsid w:val="00C07CC6"/>
    <w:rsid w:val="00C242A8"/>
    <w:rsid w:val="00C32350"/>
    <w:rsid w:val="00C51BF3"/>
    <w:rsid w:val="00CE0C0D"/>
    <w:rsid w:val="00CE0E7F"/>
    <w:rsid w:val="00D21E59"/>
    <w:rsid w:val="00D51FFF"/>
    <w:rsid w:val="00D91A97"/>
    <w:rsid w:val="00DA5148"/>
    <w:rsid w:val="00DA6CE3"/>
    <w:rsid w:val="00DC53A4"/>
    <w:rsid w:val="00DF7DC5"/>
    <w:rsid w:val="00E4451D"/>
    <w:rsid w:val="00E615B6"/>
    <w:rsid w:val="00E63372"/>
    <w:rsid w:val="00E66E50"/>
    <w:rsid w:val="00E80A1F"/>
    <w:rsid w:val="00EA56A5"/>
    <w:rsid w:val="00EC1346"/>
    <w:rsid w:val="00F37C4C"/>
    <w:rsid w:val="00F401FE"/>
    <w:rsid w:val="00F56A9C"/>
    <w:rsid w:val="00F67C2F"/>
    <w:rsid w:val="00FA7602"/>
    <w:rsid w:val="00FA7839"/>
    <w:rsid w:val="00FB3302"/>
    <w:rsid w:val="00FC1329"/>
    <w:rsid w:val="00FD47F5"/>
    <w:rsid w:val="0A743674"/>
    <w:rsid w:val="0ACE307A"/>
    <w:rsid w:val="0B9A2504"/>
    <w:rsid w:val="119C460B"/>
    <w:rsid w:val="12DA5784"/>
    <w:rsid w:val="13AD48CA"/>
    <w:rsid w:val="1805040E"/>
    <w:rsid w:val="1889607D"/>
    <w:rsid w:val="18D5735B"/>
    <w:rsid w:val="1996437B"/>
    <w:rsid w:val="1B5B5EB7"/>
    <w:rsid w:val="1C355246"/>
    <w:rsid w:val="1C3D2F6F"/>
    <w:rsid w:val="1E430220"/>
    <w:rsid w:val="240A1149"/>
    <w:rsid w:val="245251A8"/>
    <w:rsid w:val="25191117"/>
    <w:rsid w:val="26090516"/>
    <w:rsid w:val="26D060B4"/>
    <w:rsid w:val="274C24D8"/>
    <w:rsid w:val="2F413620"/>
    <w:rsid w:val="30354074"/>
    <w:rsid w:val="335F5E6C"/>
    <w:rsid w:val="33D60B62"/>
    <w:rsid w:val="38341DB0"/>
    <w:rsid w:val="39643DE2"/>
    <w:rsid w:val="397D4DF2"/>
    <w:rsid w:val="3C874FB7"/>
    <w:rsid w:val="3F873D6A"/>
    <w:rsid w:val="41614535"/>
    <w:rsid w:val="44202F4A"/>
    <w:rsid w:val="47E5057C"/>
    <w:rsid w:val="47E7626E"/>
    <w:rsid w:val="48F03AC5"/>
    <w:rsid w:val="4CBD4AEE"/>
    <w:rsid w:val="4DD40C4C"/>
    <w:rsid w:val="52395F24"/>
    <w:rsid w:val="54216F96"/>
    <w:rsid w:val="54634CEF"/>
    <w:rsid w:val="554F1A5F"/>
    <w:rsid w:val="557A3EE8"/>
    <w:rsid w:val="5CDE4BD6"/>
    <w:rsid w:val="5F6D7533"/>
    <w:rsid w:val="63C2560D"/>
    <w:rsid w:val="66553A4C"/>
    <w:rsid w:val="67230B28"/>
    <w:rsid w:val="6D4D2E0E"/>
    <w:rsid w:val="718B139E"/>
    <w:rsid w:val="72BD749A"/>
    <w:rsid w:val="755E687B"/>
    <w:rsid w:val="78F10487"/>
    <w:rsid w:val="7DDA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semiHidden/>
    <w:unhideWhenUsed/>
    <w:qFormat/>
    <w:uiPriority w:val="35"/>
    <w:rPr>
      <w:rFonts w:eastAsia="黑体" w:asciiTheme="majorHAnsi" w:hAnsiTheme="majorHAnsi" w:cstheme="majorBidi"/>
      <w:sz w:val="20"/>
      <w:szCs w:val="20"/>
    </w:rPr>
  </w:style>
  <w:style w:type="paragraph" w:styleId="4">
    <w:name w:val="Plain Text"/>
    <w:basedOn w:val="1"/>
    <w:link w:val="16"/>
    <w:autoRedefine/>
    <w:qFormat/>
    <w:uiPriority w:val="0"/>
    <w:rPr>
      <w:rFonts w:hint="eastAsia" w:ascii="宋体" w:hAnsi="Courier New" w:eastAsia="宋体" w:cs="Times New Roman"/>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563C1" w:themeColor="hyperlink"/>
      <w:u w:val="single"/>
    </w:rPr>
  </w:style>
  <w:style w:type="character" w:customStyle="1" w:styleId="12">
    <w:name w:val="页眉 Char"/>
    <w:basedOn w:val="10"/>
    <w:link w:val="7"/>
    <w:autoRedefine/>
    <w:qFormat/>
    <w:uiPriority w:val="0"/>
    <w:rPr>
      <w:sz w:val="18"/>
      <w:szCs w:val="18"/>
    </w:rPr>
  </w:style>
  <w:style w:type="character" w:customStyle="1" w:styleId="13">
    <w:name w:val="页脚 Char"/>
    <w:basedOn w:val="10"/>
    <w:link w:val="6"/>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10"/>
    <w:link w:val="5"/>
    <w:autoRedefine/>
    <w:semiHidden/>
    <w:qFormat/>
    <w:uiPriority w:val="99"/>
    <w:rPr>
      <w:sz w:val="18"/>
      <w:szCs w:val="18"/>
    </w:rPr>
  </w:style>
  <w:style w:type="character" w:customStyle="1" w:styleId="16">
    <w:name w:val="纯文本 Char"/>
    <w:basedOn w:val="10"/>
    <w:link w:val="4"/>
    <w:autoRedefine/>
    <w:qFormat/>
    <w:uiPriority w:val="0"/>
    <w:rPr>
      <w:rFonts w:ascii="宋体" w:hAnsi="Courier New" w:eastAsia="宋体" w:cs="Times New Roman"/>
      <w:szCs w:val="20"/>
    </w:rPr>
  </w:style>
  <w:style w:type="character" w:customStyle="1" w:styleId="17">
    <w:name w:val="Unresolved Mention"/>
    <w:basedOn w:val="10"/>
    <w:autoRedefine/>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FC241-1ECF-4B60-8C7C-D76B647A7A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3151</Words>
  <Characters>3707</Characters>
  <Lines>19</Lines>
  <Paragraphs>5</Paragraphs>
  <TotalTime>1</TotalTime>
  <ScaleCrop>false</ScaleCrop>
  <LinksUpToDate>false</LinksUpToDate>
  <CharactersWithSpaces>4714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2022-02-14T03:02:00Z</dcterms:created>
  <dc:creator>Gu Victor</dc:creator>
  <cp:lastModifiedBy>任小亮</cp:lastModifiedBy>
  <cp:lastPrinted>2017-07-04T07:26:00Z</cp:lastPrinted>
  <dcterms:modified xsi:type="dcterms:W3CDTF">2025-12-26T02:05:05Z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AD3EB832018543D2BC8A97F96576DD59_12</vt:lpwstr>
  </property>
</Properties>
</file>